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and Information Engineering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9072"/>
          <w:tab w:val="clear"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fldChar w:fldCharType="begin"/>
      </w:r>
      <w:r>
        <w:instrText xml:space="preserve"> HYPERLINK \l "_Toc26523" </w:instrText>
      </w:r>
      <w:r>
        <w:fldChar w:fldCharType="separate"/>
      </w:r>
      <w:r>
        <w:rPr>
          <w:rFonts w:hint="eastAsia"/>
          <w:bCs/>
          <w:szCs w:val="30"/>
        </w:rPr>
        <w:t>摘    要</w:t>
      </w:r>
      <w:r>
        <w:tab/>
      </w:r>
      <w:r>
        <w:fldChar w:fldCharType="begin"/>
      </w:r>
      <w:r>
        <w:instrText xml:space="preserve"> PAGEREF _Toc26523 \h </w:instrText>
      </w:r>
      <w:r>
        <w:fldChar w:fldCharType="separate"/>
      </w:r>
      <w:r>
        <w:t>I</w:t>
      </w:r>
      <w:r>
        <w:fldChar w:fldCharType="end"/>
      </w:r>
      <w:r>
        <w:fldChar w:fldCharType="end"/>
      </w:r>
    </w:p>
    <w:p>
      <w:pPr>
        <w:pStyle w:val="9"/>
        <w:tabs>
          <w:tab w:val="right" w:leader="dot" w:pos="9072"/>
          <w:tab w:val="clear" w:pos="8505"/>
        </w:tabs>
      </w:pPr>
      <w:r>
        <w:fldChar w:fldCharType="begin"/>
      </w:r>
      <w:r>
        <w:instrText xml:space="preserve"> HYPERLINK \l "_Toc5468" </w:instrText>
      </w:r>
      <w:r>
        <w:fldChar w:fldCharType="separate"/>
      </w:r>
      <w:r>
        <w:rPr>
          <w:szCs w:val="32"/>
        </w:rPr>
        <w:t>ABSTRACT</w:t>
      </w:r>
      <w:r>
        <w:tab/>
      </w:r>
      <w:r>
        <w:fldChar w:fldCharType="begin"/>
      </w:r>
      <w:r>
        <w:instrText xml:space="preserve"> PAGEREF _Toc5468 \h </w:instrText>
      </w:r>
      <w:r>
        <w:fldChar w:fldCharType="separate"/>
      </w:r>
      <w:r>
        <w:t>III</w:t>
      </w:r>
      <w:r>
        <w:fldChar w:fldCharType="end"/>
      </w:r>
      <w:r>
        <w:fldChar w:fldCharType="end"/>
      </w:r>
    </w:p>
    <w:p>
      <w:pPr>
        <w:pStyle w:val="9"/>
        <w:tabs>
          <w:tab w:val="right" w:leader="dot" w:pos="9072"/>
          <w:tab w:val="clear" w:pos="8505"/>
        </w:tabs>
      </w:pPr>
      <w:r>
        <w:fldChar w:fldCharType="begin"/>
      </w:r>
      <w:r>
        <w:instrText xml:space="preserve"> HYPERLINK \l "_Toc19509" </w:instrText>
      </w:r>
      <w:r>
        <w:fldChar w:fldCharType="separate"/>
      </w:r>
      <w:r>
        <w:rPr>
          <w:rFonts w:hint="eastAsia" w:ascii="黑体" w:hAnsi="黑体"/>
          <w:bCs/>
          <w:szCs w:val="32"/>
          <w:shd w:val="clear" w:color="auto" w:fill="FFFFFF"/>
        </w:rPr>
        <w:t>第</w:t>
      </w:r>
      <w:r>
        <w:rPr>
          <w:bCs/>
          <w:szCs w:val="32"/>
          <w:shd w:val="clear" w:color="auto" w:fill="FFFFFF"/>
        </w:rPr>
        <w:t>1</w:t>
      </w:r>
      <w:r>
        <w:rPr>
          <w:rFonts w:hint="eastAsia" w:ascii="黑体" w:hAnsi="黑体"/>
          <w:bCs/>
          <w:szCs w:val="32"/>
          <w:shd w:val="clear" w:color="auto" w:fill="FFFFFF"/>
        </w:rPr>
        <w:t>章 绪论</w:t>
      </w:r>
      <w:r>
        <w:tab/>
      </w:r>
      <w:r>
        <w:fldChar w:fldCharType="begin"/>
      </w:r>
      <w:r>
        <w:instrText xml:space="preserve"> PAGEREF _Toc19509 \h </w:instrText>
      </w:r>
      <w:r>
        <w:fldChar w:fldCharType="separate"/>
      </w:r>
      <w:r>
        <w:t>5</w:t>
      </w:r>
      <w:r>
        <w:fldChar w:fldCharType="end"/>
      </w:r>
      <w:r>
        <w:fldChar w:fldCharType="end"/>
      </w:r>
    </w:p>
    <w:p>
      <w:pPr>
        <w:pStyle w:val="10"/>
        <w:tabs>
          <w:tab w:val="right" w:leader="dot" w:pos="9072"/>
        </w:tabs>
      </w:pPr>
      <w:r>
        <w:fldChar w:fldCharType="begin"/>
      </w:r>
      <w:r>
        <w:instrText xml:space="preserve"> HYPERLINK \l "_Toc19015" </w:instrText>
      </w:r>
      <w:r>
        <w:fldChar w:fldCharType="separate"/>
      </w:r>
      <w:r>
        <w:rPr>
          <w:bCs/>
          <w:shd w:val="clear" w:color="auto" w:fill="FFFFFF"/>
        </w:rPr>
        <w:t xml:space="preserve">1.1 </w:t>
      </w:r>
      <w:r>
        <w:rPr>
          <w:szCs w:val="28"/>
        </w:rPr>
        <w:t>研究背景</w:t>
      </w:r>
      <w:r>
        <w:tab/>
      </w:r>
      <w:r>
        <w:fldChar w:fldCharType="begin"/>
      </w:r>
      <w:r>
        <w:instrText xml:space="preserve"> PAGEREF _Toc19015 \h </w:instrText>
      </w:r>
      <w:r>
        <w:fldChar w:fldCharType="separate"/>
      </w:r>
      <w:r>
        <w:t>5</w:t>
      </w:r>
      <w:r>
        <w:fldChar w:fldCharType="end"/>
      </w:r>
      <w:r>
        <w:fldChar w:fldCharType="end"/>
      </w:r>
    </w:p>
    <w:p>
      <w:pPr>
        <w:pStyle w:val="10"/>
        <w:tabs>
          <w:tab w:val="right" w:leader="dot" w:pos="9072"/>
        </w:tabs>
      </w:pPr>
      <w:r>
        <w:fldChar w:fldCharType="begin"/>
      </w:r>
      <w:r>
        <w:instrText xml:space="preserve"> HYPERLINK \l "_Toc32623" </w:instrText>
      </w:r>
      <w:r>
        <w:fldChar w:fldCharType="separate"/>
      </w:r>
      <w:r>
        <w:rPr>
          <w:bCs/>
          <w:shd w:val="clear" w:color="auto" w:fill="FFFFFF"/>
        </w:rPr>
        <w:t xml:space="preserve">1.2 </w:t>
      </w:r>
      <w:r>
        <w:rPr>
          <w:szCs w:val="28"/>
        </w:rPr>
        <w:t>研究目的和意义</w:t>
      </w:r>
      <w:r>
        <w:tab/>
      </w:r>
      <w:r>
        <w:fldChar w:fldCharType="begin"/>
      </w:r>
      <w:r>
        <w:instrText xml:space="preserve"> PAGEREF _Toc32623 \h </w:instrText>
      </w:r>
      <w:r>
        <w:fldChar w:fldCharType="separate"/>
      </w:r>
      <w:r>
        <w:t>5</w:t>
      </w:r>
      <w:r>
        <w:fldChar w:fldCharType="end"/>
      </w:r>
      <w:r>
        <w:fldChar w:fldCharType="end"/>
      </w:r>
    </w:p>
    <w:p>
      <w:pPr>
        <w:pStyle w:val="10"/>
        <w:tabs>
          <w:tab w:val="right" w:leader="dot" w:pos="9072"/>
        </w:tabs>
      </w:pPr>
      <w:r>
        <w:fldChar w:fldCharType="begin"/>
      </w:r>
      <w:r>
        <w:instrText xml:space="preserve"> HYPERLINK \l "_Toc19538" </w:instrText>
      </w:r>
      <w:r>
        <w:fldChar w:fldCharType="separate"/>
      </w:r>
      <w:r>
        <w:rPr>
          <w:bCs/>
          <w:shd w:val="clear" w:color="auto" w:fill="FFFFFF"/>
        </w:rPr>
        <w:t xml:space="preserve">1.3 </w:t>
      </w:r>
      <w:r>
        <w:rPr>
          <w:szCs w:val="28"/>
        </w:rPr>
        <w:t>国内外研究现状</w:t>
      </w:r>
      <w:r>
        <w:tab/>
      </w:r>
      <w:r>
        <w:fldChar w:fldCharType="begin"/>
      </w:r>
      <w:r>
        <w:instrText xml:space="preserve"> PAGEREF _Toc19538 \h </w:instrText>
      </w:r>
      <w:r>
        <w:fldChar w:fldCharType="separate"/>
      </w:r>
      <w:r>
        <w:t>6</w:t>
      </w:r>
      <w:r>
        <w:fldChar w:fldCharType="end"/>
      </w:r>
      <w:r>
        <w:fldChar w:fldCharType="end"/>
      </w:r>
    </w:p>
    <w:p>
      <w:pPr>
        <w:pStyle w:val="10"/>
        <w:tabs>
          <w:tab w:val="right" w:leader="dot" w:pos="9072"/>
        </w:tabs>
      </w:pPr>
      <w:r>
        <w:fldChar w:fldCharType="begin"/>
      </w:r>
      <w:r>
        <w:instrText xml:space="preserve"> HYPERLINK \l "_Toc28997" </w:instrText>
      </w:r>
      <w:r>
        <w:fldChar w:fldCharType="separate"/>
      </w:r>
      <w:r>
        <w:rPr>
          <w:bCs/>
          <w:shd w:val="clear" w:color="auto" w:fill="FFFFFF"/>
        </w:rPr>
        <w:t xml:space="preserve">1.4 </w:t>
      </w:r>
      <w:r>
        <w:rPr>
          <w:szCs w:val="28"/>
        </w:rPr>
        <w:t>本文的主要内容与整体结构</w:t>
      </w:r>
      <w:r>
        <w:tab/>
      </w:r>
      <w:r>
        <w:fldChar w:fldCharType="begin"/>
      </w:r>
      <w:r>
        <w:instrText xml:space="preserve"> PAGEREF _Toc28997 \h </w:instrText>
      </w:r>
      <w:r>
        <w:fldChar w:fldCharType="separate"/>
      </w:r>
      <w:r>
        <w:t>8</w:t>
      </w:r>
      <w:r>
        <w:fldChar w:fldCharType="end"/>
      </w:r>
      <w:r>
        <w:fldChar w:fldCharType="end"/>
      </w:r>
    </w:p>
    <w:p>
      <w:pPr>
        <w:pStyle w:val="9"/>
        <w:tabs>
          <w:tab w:val="right" w:leader="dot" w:pos="9072"/>
          <w:tab w:val="clear" w:pos="8505"/>
        </w:tabs>
      </w:pPr>
      <w:r>
        <w:fldChar w:fldCharType="begin"/>
      </w:r>
      <w:r>
        <w:instrText xml:space="preserve"> HYPERLINK \l "_Toc11658" </w:instrText>
      </w:r>
      <w:r>
        <w:fldChar w:fldCharType="separate"/>
      </w:r>
      <w:r>
        <w:rPr>
          <w:rFonts w:hint="eastAsia" w:ascii="黑体" w:hAnsi="黑体"/>
          <w:bCs/>
          <w:szCs w:val="32"/>
          <w:shd w:val="clear" w:color="auto" w:fill="FFFFFF"/>
        </w:rPr>
        <w:t>第</w:t>
      </w:r>
      <w:r>
        <w:rPr>
          <w:bCs/>
          <w:szCs w:val="32"/>
          <w:shd w:val="clear" w:color="auto" w:fill="FFFFFF"/>
        </w:rPr>
        <w:t>2</w:t>
      </w:r>
      <w:r>
        <w:rPr>
          <w:rFonts w:hint="eastAsia" w:ascii="黑体" w:hAnsi="黑体"/>
          <w:bCs/>
          <w:szCs w:val="32"/>
          <w:shd w:val="clear" w:color="auto" w:fill="FFFFFF"/>
        </w:rPr>
        <w:t>章 心律失常、深度学习相关理论知识</w:t>
      </w:r>
      <w:r>
        <w:tab/>
      </w:r>
      <w:r>
        <w:fldChar w:fldCharType="begin"/>
      </w:r>
      <w:r>
        <w:instrText xml:space="preserve"> PAGEREF _Toc11658 \h </w:instrText>
      </w:r>
      <w:r>
        <w:fldChar w:fldCharType="separate"/>
      </w:r>
      <w:r>
        <w:t>10</w:t>
      </w:r>
      <w:r>
        <w:fldChar w:fldCharType="end"/>
      </w:r>
      <w:r>
        <w:fldChar w:fldCharType="end"/>
      </w:r>
    </w:p>
    <w:p>
      <w:pPr>
        <w:pStyle w:val="10"/>
        <w:tabs>
          <w:tab w:val="right" w:leader="dot" w:pos="9072"/>
        </w:tabs>
      </w:pPr>
      <w:r>
        <w:fldChar w:fldCharType="begin"/>
      </w:r>
      <w:r>
        <w:instrText xml:space="preserve"> HYPERLINK \l "_Toc19853" </w:instrText>
      </w:r>
      <w:r>
        <w:fldChar w:fldCharType="separate"/>
      </w:r>
      <w:r>
        <w:rPr>
          <w:bCs/>
          <w:shd w:val="clear" w:color="auto" w:fill="FFFFFF"/>
        </w:rPr>
        <w:t xml:space="preserve">2.1 </w:t>
      </w:r>
      <w:r>
        <w:rPr>
          <w:szCs w:val="28"/>
        </w:rPr>
        <w:t>心律失常概述</w:t>
      </w:r>
      <w:r>
        <w:tab/>
      </w:r>
      <w:r>
        <w:fldChar w:fldCharType="begin"/>
      </w:r>
      <w:r>
        <w:instrText xml:space="preserve"> PAGEREF _Toc19853 \h </w:instrText>
      </w:r>
      <w:r>
        <w:fldChar w:fldCharType="separate"/>
      </w:r>
      <w:r>
        <w:t>10</w:t>
      </w:r>
      <w:r>
        <w:fldChar w:fldCharType="end"/>
      </w:r>
      <w:r>
        <w:fldChar w:fldCharType="end"/>
      </w:r>
    </w:p>
    <w:p>
      <w:pPr>
        <w:pStyle w:val="6"/>
        <w:tabs>
          <w:tab w:val="right" w:leader="dot" w:pos="9072"/>
        </w:tabs>
      </w:pPr>
      <w:r>
        <w:fldChar w:fldCharType="begin"/>
      </w:r>
      <w:r>
        <w:instrText xml:space="preserve"> HYPERLINK \l "_Toc11393" </w:instrText>
      </w:r>
      <w:r>
        <w:fldChar w:fldCharType="separate"/>
      </w:r>
      <w:r>
        <w:rPr>
          <w:bCs/>
          <w:szCs w:val="26"/>
        </w:rPr>
        <w:t xml:space="preserve">2.1.1 </w:t>
      </w:r>
      <w:r>
        <w:t>心律失常产生的原因</w:t>
      </w:r>
      <w:r>
        <w:tab/>
      </w:r>
      <w:r>
        <w:fldChar w:fldCharType="begin"/>
      </w:r>
      <w:r>
        <w:instrText xml:space="preserve"> PAGEREF _Toc11393 \h </w:instrText>
      </w:r>
      <w:r>
        <w:fldChar w:fldCharType="separate"/>
      </w:r>
      <w:r>
        <w:t>10</w:t>
      </w:r>
      <w:r>
        <w:fldChar w:fldCharType="end"/>
      </w:r>
      <w:r>
        <w:fldChar w:fldCharType="end"/>
      </w:r>
    </w:p>
    <w:p>
      <w:pPr>
        <w:pStyle w:val="6"/>
        <w:tabs>
          <w:tab w:val="right" w:leader="dot" w:pos="9072"/>
        </w:tabs>
      </w:pPr>
      <w:r>
        <w:fldChar w:fldCharType="begin"/>
      </w:r>
      <w:r>
        <w:instrText xml:space="preserve"> HYPERLINK \l "_Toc23131" </w:instrText>
      </w:r>
      <w:r>
        <w:fldChar w:fldCharType="separate"/>
      </w:r>
      <w:r>
        <w:rPr>
          <w:bCs/>
          <w:szCs w:val="26"/>
        </w:rPr>
        <w:t xml:space="preserve">2.1.2 </w:t>
      </w:r>
      <w:r>
        <w:t>常见心律失常类型</w:t>
      </w:r>
      <w:r>
        <w:tab/>
      </w:r>
      <w:r>
        <w:fldChar w:fldCharType="begin"/>
      </w:r>
      <w:r>
        <w:instrText xml:space="preserve"> PAGEREF _Toc23131 \h </w:instrText>
      </w:r>
      <w:r>
        <w:fldChar w:fldCharType="separate"/>
      </w:r>
      <w:r>
        <w:t>10</w:t>
      </w:r>
      <w:r>
        <w:fldChar w:fldCharType="end"/>
      </w:r>
      <w:r>
        <w:fldChar w:fldCharType="end"/>
      </w:r>
    </w:p>
    <w:p>
      <w:pPr>
        <w:pStyle w:val="6"/>
        <w:tabs>
          <w:tab w:val="right" w:leader="dot" w:pos="9072"/>
        </w:tabs>
      </w:pPr>
      <w:r>
        <w:fldChar w:fldCharType="begin"/>
      </w:r>
      <w:r>
        <w:instrText xml:space="preserve"> HYPERLINK \l "_Toc6557" </w:instrText>
      </w:r>
      <w:r>
        <w:fldChar w:fldCharType="separate"/>
      </w:r>
      <w:r>
        <w:rPr>
          <w:bCs/>
          <w:szCs w:val="26"/>
        </w:rPr>
        <w:t xml:space="preserve">2.1.3 </w:t>
      </w:r>
      <w:r>
        <w:t>心律失常的表现</w:t>
      </w:r>
      <w:r>
        <w:tab/>
      </w:r>
      <w:r>
        <w:fldChar w:fldCharType="begin"/>
      </w:r>
      <w:r>
        <w:instrText xml:space="preserve"> PAGEREF _Toc6557 \h </w:instrText>
      </w:r>
      <w:r>
        <w:fldChar w:fldCharType="separate"/>
      </w:r>
      <w:r>
        <w:t>11</w:t>
      </w:r>
      <w:r>
        <w:fldChar w:fldCharType="end"/>
      </w:r>
      <w:r>
        <w:fldChar w:fldCharType="end"/>
      </w:r>
    </w:p>
    <w:p>
      <w:pPr>
        <w:pStyle w:val="10"/>
        <w:tabs>
          <w:tab w:val="right" w:leader="dot" w:pos="9072"/>
        </w:tabs>
      </w:pPr>
      <w:r>
        <w:fldChar w:fldCharType="begin"/>
      </w:r>
      <w:r>
        <w:instrText xml:space="preserve"> HYPERLINK \l "_Toc18073" </w:instrText>
      </w:r>
      <w:r>
        <w:fldChar w:fldCharType="separate"/>
      </w:r>
      <w:r>
        <w:rPr>
          <w:bCs/>
          <w:shd w:val="clear" w:color="auto" w:fill="FFFFFF"/>
        </w:rPr>
        <w:t xml:space="preserve">2.2 </w:t>
      </w:r>
      <w:r>
        <w:rPr>
          <w:szCs w:val="28"/>
        </w:rPr>
        <w:t>十二导联ECG概述</w:t>
      </w:r>
      <w:r>
        <w:tab/>
      </w:r>
      <w:r>
        <w:fldChar w:fldCharType="begin"/>
      </w:r>
      <w:r>
        <w:instrText xml:space="preserve"> PAGEREF _Toc18073 \h </w:instrText>
      </w:r>
      <w:r>
        <w:fldChar w:fldCharType="separate"/>
      </w:r>
      <w:r>
        <w:t>11</w:t>
      </w:r>
      <w:r>
        <w:fldChar w:fldCharType="end"/>
      </w:r>
      <w:r>
        <w:fldChar w:fldCharType="end"/>
      </w:r>
    </w:p>
    <w:p>
      <w:pPr>
        <w:pStyle w:val="6"/>
        <w:tabs>
          <w:tab w:val="right" w:leader="dot" w:pos="9072"/>
        </w:tabs>
      </w:pPr>
      <w:r>
        <w:fldChar w:fldCharType="begin"/>
      </w:r>
      <w:r>
        <w:instrText xml:space="preserve"> HYPERLINK \l "_Toc28624" </w:instrText>
      </w:r>
      <w:r>
        <w:fldChar w:fldCharType="separate"/>
      </w:r>
      <w:r>
        <w:rPr>
          <w:bCs/>
          <w:szCs w:val="26"/>
        </w:rPr>
        <w:t>2.2.1 十二导联ECG的起源和发展</w:t>
      </w:r>
      <w:r>
        <w:tab/>
      </w:r>
      <w:r>
        <w:fldChar w:fldCharType="begin"/>
      </w:r>
      <w:r>
        <w:instrText xml:space="preserve"> PAGEREF _Toc28624 \h </w:instrText>
      </w:r>
      <w:r>
        <w:fldChar w:fldCharType="separate"/>
      </w:r>
      <w:r>
        <w:t>12</w:t>
      </w:r>
      <w:r>
        <w:fldChar w:fldCharType="end"/>
      </w:r>
      <w:r>
        <w:fldChar w:fldCharType="end"/>
      </w:r>
    </w:p>
    <w:p>
      <w:pPr>
        <w:pStyle w:val="6"/>
        <w:tabs>
          <w:tab w:val="right" w:leader="dot" w:pos="9072"/>
        </w:tabs>
      </w:pPr>
      <w:r>
        <w:fldChar w:fldCharType="begin"/>
      </w:r>
      <w:r>
        <w:instrText xml:space="preserve"> HYPERLINK \l "_Toc21080" </w:instrText>
      </w:r>
      <w:r>
        <w:fldChar w:fldCharType="separate"/>
      </w:r>
      <w:r>
        <w:rPr>
          <w:bCs/>
          <w:szCs w:val="26"/>
        </w:rPr>
        <w:t>2.2.2 临床十二导联的作用</w:t>
      </w:r>
      <w:r>
        <w:tab/>
      </w:r>
      <w:r>
        <w:fldChar w:fldCharType="begin"/>
      </w:r>
      <w:r>
        <w:instrText xml:space="preserve"> PAGEREF _Toc21080 \h </w:instrText>
      </w:r>
      <w:r>
        <w:fldChar w:fldCharType="separate"/>
      </w:r>
      <w:r>
        <w:t>14</w:t>
      </w:r>
      <w:r>
        <w:fldChar w:fldCharType="end"/>
      </w:r>
      <w:r>
        <w:fldChar w:fldCharType="end"/>
      </w:r>
    </w:p>
    <w:p>
      <w:pPr>
        <w:pStyle w:val="10"/>
        <w:tabs>
          <w:tab w:val="right" w:leader="dot" w:pos="9072"/>
        </w:tabs>
      </w:pPr>
      <w:r>
        <w:fldChar w:fldCharType="begin"/>
      </w:r>
      <w:r>
        <w:instrText xml:space="preserve"> HYPERLINK \l "_Toc1067" </w:instrText>
      </w:r>
      <w:r>
        <w:fldChar w:fldCharType="separate"/>
      </w:r>
      <w:r>
        <w:rPr>
          <w:bCs/>
          <w:shd w:val="clear" w:color="auto" w:fill="FFFFFF"/>
        </w:rPr>
        <w:t>2.3 常见心电图数据库</w:t>
      </w:r>
      <w:r>
        <w:tab/>
      </w:r>
      <w:r>
        <w:fldChar w:fldCharType="begin"/>
      </w:r>
      <w:r>
        <w:instrText xml:space="preserve"> PAGEREF _Toc1067 \h </w:instrText>
      </w:r>
      <w:r>
        <w:fldChar w:fldCharType="separate"/>
      </w:r>
      <w:r>
        <w:t>14</w:t>
      </w:r>
      <w:r>
        <w:fldChar w:fldCharType="end"/>
      </w:r>
      <w:r>
        <w:fldChar w:fldCharType="end"/>
      </w:r>
    </w:p>
    <w:p>
      <w:pPr>
        <w:pStyle w:val="6"/>
        <w:tabs>
          <w:tab w:val="right" w:leader="dot" w:pos="9072"/>
        </w:tabs>
      </w:pPr>
      <w:r>
        <w:fldChar w:fldCharType="begin"/>
      </w:r>
      <w:r>
        <w:instrText xml:space="preserve"> HYPERLINK \l "_Toc18079" </w:instrText>
      </w:r>
      <w:r>
        <w:fldChar w:fldCharType="separate"/>
      </w:r>
      <w:r>
        <w:rPr>
          <w:bCs/>
          <w:szCs w:val="26"/>
        </w:rPr>
        <w:t>2.3.1 部分导联数据库</w:t>
      </w:r>
      <w:r>
        <w:tab/>
      </w:r>
      <w:r>
        <w:fldChar w:fldCharType="begin"/>
      </w:r>
      <w:r>
        <w:instrText xml:space="preserve"> PAGEREF _Toc18079 \h </w:instrText>
      </w:r>
      <w:r>
        <w:fldChar w:fldCharType="separate"/>
      </w:r>
      <w:r>
        <w:t>14</w:t>
      </w:r>
      <w:r>
        <w:fldChar w:fldCharType="end"/>
      </w:r>
      <w:r>
        <w:fldChar w:fldCharType="end"/>
      </w:r>
    </w:p>
    <w:p>
      <w:pPr>
        <w:pStyle w:val="6"/>
        <w:tabs>
          <w:tab w:val="right" w:leader="dot" w:pos="9072"/>
        </w:tabs>
      </w:pPr>
      <w:r>
        <w:fldChar w:fldCharType="begin"/>
      </w:r>
      <w:r>
        <w:instrText xml:space="preserve"> HYPERLINK \l "_Toc2794" </w:instrText>
      </w:r>
      <w:r>
        <w:fldChar w:fldCharType="separate"/>
      </w:r>
      <w:r>
        <w:rPr>
          <w:bCs/>
          <w:szCs w:val="26"/>
        </w:rPr>
        <w:t>2.3.2 十二导联数据库</w:t>
      </w:r>
      <w:r>
        <w:tab/>
      </w:r>
      <w:r>
        <w:fldChar w:fldCharType="begin"/>
      </w:r>
      <w:r>
        <w:instrText xml:space="preserve"> PAGEREF _Toc2794 \h </w:instrText>
      </w:r>
      <w:r>
        <w:fldChar w:fldCharType="separate"/>
      </w:r>
      <w:r>
        <w:t>14</w:t>
      </w:r>
      <w:r>
        <w:fldChar w:fldCharType="end"/>
      </w:r>
      <w:r>
        <w:fldChar w:fldCharType="end"/>
      </w:r>
    </w:p>
    <w:p>
      <w:pPr>
        <w:pStyle w:val="10"/>
        <w:tabs>
          <w:tab w:val="right" w:leader="dot" w:pos="9072"/>
        </w:tabs>
      </w:pPr>
      <w:r>
        <w:fldChar w:fldCharType="begin"/>
      </w:r>
      <w:r>
        <w:instrText xml:space="preserve"> HYPERLINK \l "_Toc8391" </w:instrText>
      </w:r>
      <w:r>
        <w:fldChar w:fldCharType="separate"/>
      </w:r>
      <w:r>
        <w:rPr>
          <w:bCs/>
          <w:shd w:val="clear" w:color="auto" w:fill="FFFFFF"/>
        </w:rPr>
        <w:t>2.4 深度学习</w:t>
      </w:r>
      <w:r>
        <w:tab/>
      </w:r>
      <w:r>
        <w:fldChar w:fldCharType="begin"/>
      </w:r>
      <w:r>
        <w:instrText xml:space="preserve"> PAGEREF _Toc8391 \h </w:instrText>
      </w:r>
      <w:r>
        <w:fldChar w:fldCharType="separate"/>
      </w:r>
      <w:r>
        <w:t>15</w:t>
      </w:r>
      <w:r>
        <w:fldChar w:fldCharType="end"/>
      </w:r>
      <w:r>
        <w:fldChar w:fldCharType="end"/>
      </w:r>
    </w:p>
    <w:p>
      <w:pPr>
        <w:pStyle w:val="6"/>
        <w:tabs>
          <w:tab w:val="right" w:leader="dot" w:pos="9072"/>
        </w:tabs>
      </w:pPr>
      <w:r>
        <w:fldChar w:fldCharType="begin"/>
      </w:r>
      <w:r>
        <w:instrText xml:space="preserve"> HYPERLINK \l "_Toc26083" </w:instrText>
      </w:r>
      <w:r>
        <w:fldChar w:fldCharType="separate"/>
      </w:r>
      <w:r>
        <w:rPr>
          <w:bCs/>
          <w:szCs w:val="26"/>
        </w:rPr>
        <w:t>2.4.1 深度学习的来源和发展</w:t>
      </w:r>
      <w:r>
        <w:tab/>
      </w:r>
      <w:r>
        <w:fldChar w:fldCharType="begin"/>
      </w:r>
      <w:r>
        <w:instrText xml:space="preserve"> PAGEREF _Toc26083 \h </w:instrText>
      </w:r>
      <w:r>
        <w:fldChar w:fldCharType="separate"/>
      </w:r>
      <w:r>
        <w:t>16</w:t>
      </w:r>
      <w:r>
        <w:fldChar w:fldCharType="end"/>
      </w:r>
      <w:r>
        <w:fldChar w:fldCharType="end"/>
      </w:r>
    </w:p>
    <w:p>
      <w:pPr>
        <w:pStyle w:val="6"/>
        <w:tabs>
          <w:tab w:val="right" w:leader="dot" w:pos="9072"/>
        </w:tabs>
      </w:pPr>
      <w:r>
        <w:fldChar w:fldCharType="begin"/>
      </w:r>
      <w:r>
        <w:instrText xml:space="preserve"> HYPERLINK \l "_Toc13734" </w:instrText>
      </w:r>
      <w:r>
        <w:fldChar w:fldCharType="separate"/>
      </w:r>
      <w:r>
        <w:rPr>
          <w:bCs/>
          <w:szCs w:val="26"/>
        </w:rPr>
        <w:t>2.4.2 常见神经网络</w:t>
      </w:r>
      <w:r>
        <w:tab/>
      </w:r>
      <w:r>
        <w:fldChar w:fldCharType="begin"/>
      </w:r>
      <w:r>
        <w:instrText xml:space="preserve"> PAGEREF _Toc13734 \h </w:instrText>
      </w:r>
      <w:r>
        <w:fldChar w:fldCharType="separate"/>
      </w:r>
      <w:r>
        <w:t>17</w:t>
      </w:r>
      <w:r>
        <w:fldChar w:fldCharType="end"/>
      </w:r>
      <w:r>
        <w:fldChar w:fldCharType="end"/>
      </w:r>
    </w:p>
    <w:p>
      <w:pPr>
        <w:pStyle w:val="6"/>
        <w:tabs>
          <w:tab w:val="right" w:leader="dot" w:pos="9072"/>
        </w:tabs>
      </w:pPr>
      <w:r>
        <w:fldChar w:fldCharType="begin"/>
      </w:r>
      <w:r>
        <w:instrText xml:space="preserve"> HYPERLINK \l "_Toc3975" </w:instrText>
      </w:r>
      <w:r>
        <w:fldChar w:fldCharType="separate"/>
      </w:r>
      <w:r>
        <w:rPr>
          <w:bCs/>
          <w:szCs w:val="26"/>
        </w:rPr>
        <w:t>2.4.3 深度学习原理</w:t>
      </w:r>
      <w:r>
        <w:tab/>
      </w:r>
      <w:r>
        <w:fldChar w:fldCharType="begin"/>
      </w:r>
      <w:r>
        <w:instrText xml:space="preserve"> PAGEREF _Toc3975 \h </w:instrText>
      </w:r>
      <w:r>
        <w:fldChar w:fldCharType="separate"/>
      </w:r>
      <w:r>
        <w:t>21</w:t>
      </w:r>
      <w:r>
        <w:fldChar w:fldCharType="end"/>
      </w:r>
      <w:r>
        <w:fldChar w:fldCharType="end"/>
      </w:r>
    </w:p>
    <w:p>
      <w:pPr>
        <w:pStyle w:val="10"/>
        <w:tabs>
          <w:tab w:val="right" w:leader="dot" w:pos="9072"/>
        </w:tabs>
        <w:rPr>
          <w:rFonts w:ascii="宋体" w:hAnsi="宋体" w:cs="宋体"/>
        </w:rPr>
      </w:pPr>
      <w:r>
        <w:fldChar w:fldCharType="begin"/>
      </w:r>
      <w:r>
        <w:instrText xml:space="preserve"> HYPERLINK \l "_Toc29459" </w:instrText>
      </w:r>
      <w:r>
        <w:fldChar w:fldCharType="separate"/>
      </w:r>
      <w:r>
        <w:rPr>
          <w:bCs/>
          <w:shd w:val="clear" w:color="auto" w:fill="FFFFFF"/>
        </w:rPr>
        <w:t>2.5 本章小结</w:t>
      </w:r>
      <w:r>
        <w:tab/>
      </w:r>
      <w:r>
        <w:fldChar w:fldCharType="begin"/>
      </w:r>
      <w:r>
        <w:instrText xml:space="preserve"> PAGEREF _Toc29459 \h </w:instrText>
      </w:r>
      <w:r>
        <w:fldChar w:fldCharType="separate"/>
      </w:r>
      <w:r>
        <w:t>24</w:t>
      </w:r>
      <w:r>
        <w:fldChar w:fldCharType="end"/>
      </w:r>
      <w:r>
        <w:fldChar w:fldCharType="end"/>
      </w:r>
    </w:p>
    <w:p>
      <w:pPr>
        <w:pStyle w:val="9"/>
        <w:tabs>
          <w:tab w:val="right" w:leader="dot" w:pos="9072"/>
          <w:tab w:val="clear" w:pos="8505"/>
        </w:tabs>
      </w:pPr>
      <w:r>
        <w:fldChar w:fldCharType="begin"/>
      </w:r>
      <w:r>
        <w:instrText xml:space="preserve"> HYPERLINK \l "_Toc20182" </w:instrText>
      </w:r>
      <w:r>
        <w:fldChar w:fldCharType="separate"/>
      </w:r>
      <w:r>
        <w:rPr>
          <w:rFonts w:hint="eastAsia" w:ascii="黑体" w:hAnsi="黑体"/>
          <w:bCs/>
          <w:szCs w:val="32"/>
          <w:shd w:val="clear" w:color="auto" w:fill="FFFFFF"/>
        </w:rPr>
        <w:t>第</w:t>
      </w:r>
      <w:r>
        <w:rPr>
          <w:bCs/>
          <w:szCs w:val="32"/>
          <w:shd w:val="clear" w:color="auto" w:fill="FFFFFF"/>
        </w:rPr>
        <w:t>3</w:t>
      </w:r>
      <w:r>
        <w:rPr>
          <w:rFonts w:hint="eastAsia" w:ascii="黑体" w:hAnsi="黑体"/>
          <w:bCs/>
          <w:szCs w:val="32"/>
          <w:shd w:val="clear" w:color="auto" w:fill="FFFFFF"/>
        </w:rPr>
        <w:t>章 基于</w:t>
      </w:r>
      <w:r>
        <w:rPr>
          <w:bCs/>
          <w:szCs w:val="32"/>
          <w:shd w:val="clear" w:color="auto" w:fill="FFFFFF"/>
        </w:rPr>
        <w:t>DSE-ResNet</w:t>
      </w:r>
      <w:r>
        <w:rPr>
          <w:rFonts w:hint="eastAsia" w:ascii="黑体" w:hAnsi="黑体"/>
          <w:bCs/>
          <w:szCs w:val="32"/>
          <w:shd w:val="clear" w:color="auto" w:fill="FFFFFF"/>
        </w:rPr>
        <w:t>的十二导联心律失常自动识别</w:t>
      </w:r>
      <w:r>
        <w:tab/>
      </w:r>
      <w:r>
        <w:fldChar w:fldCharType="begin"/>
      </w:r>
      <w:r>
        <w:instrText xml:space="preserve"> PAGEREF _Toc20182 \h </w:instrText>
      </w:r>
      <w:r>
        <w:fldChar w:fldCharType="separate"/>
      </w:r>
      <w:r>
        <w:t>25</w:t>
      </w:r>
      <w:r>
        <w:fldChar w:fldCharType="end"/>
      </w:r>
      <w:r>
        <w:fldChar w:fldCharType="end"/>
      </w:r>
    </w:p>
    <w:p>
      <w:pPr>
        <w:pStyle w:val="10"/>
        <w:tabs>
          <w:tab w:val="right" w:leader="dot" w:pos="9072"/>
        </w:tabs>
      </w:pPr>
      <w:r>
        <w:fldChar w:fldCharType="begin"/>
      </w:r>
      <w:r>
        <w:instrText xml:space="preserve"> HYPERLINK \l "_Toc23177" </w:instrText>
      </w:r>
      <w:r>
        <w:fldChar w:fldCharType="separate"/>
      </w:r>
      <w:r>
        <w:rPr>
          <w:bCs/>
          <w:shd w:val="clear" w:color="auto" w:fill="FFFFFF"/>
        </w:rPr>
        <w:t>3.1 引言</w:t>
      </w:r>
      <w:r>
        <w:tab/>
      </w:r>
      <w:r>
        <w:fldChar w:fldCharType="begin"/>
      </w:r>
      <w:r>
        <w:instrText xml:space="preserve"> PAGEREF _Toc23177 \h </w:instrText>
      </w:r>
      <w:r>
        <w:fldChar w:fldCharType="separate"/>
      </w:r>
      <w:r>
        <w:t>25</w:t>
      </w:r>
      <w:r>
        <w:fldChar w:fldCharType="end"/>
      </w:r>
      <w:r>
        <w:fldChar w:fldCharType="end"/>
      </w:r>
    </w:p>
    <w:p>
      <w:pPr>
        <w:pStyle w:val="10"/>
        <w:tabs>
          <w:tab w:val="right" w:leader="dot" w:pos="9072"/>
        </w:tabs>
      </w:pPr>
      <w:r>
        <w:fldChar w:fldCharType="begin"/>
      </w:r>
      <w:r>
        <w:instrText xml:space="preserve"> HYPERLINK \l "_Toc1006" </w:instrText>
      </w:r>
      <w:r>
        <w:fldChar w:fldCharType="separate"/>
      </w:r>
      <w:r>
        <w:rPr>
          <w:bCs/>
          <w:shd w:val="clear" w:color="auto" w:fill="FFFFFF"/>
        </w:rPr>
        <w:t>3.2 材料和方法</w:t>
      </w:r>
      <w:r>
        <w:tab/>
      </w:r>
      <w:r>
        <w:fldChar w:fldCharType="begin"/>
      </w:r>
      <w:r>
        <w:instrText xml:space="preserve"> PAGEREF _Toc1006 \h </w:instrText>
      </w:r>
      <w:r>
        <w:fldChar w:fldCharType="separate"/>
      </w:r>
      <w:r>
        <w:t>26</w:t>
      </w:r>
      <w:r>
        <w:fldChar w:fldCharType="end"/>
      </w:r>
      <w:r>
        <w:fldChar w:fldCharType="end"/>
      </w:r>
    </w:p>
    <w:p>
      <w:pPr>
        <w:pStyle w:val="6"/>
        <w:tabs>
          <w:tab w:val="right" w:leader="dot" w:pos="9072"/>
        </w:tabs>
      </w:pPr>
      <w:r>
        <w:fldChar w:fldCharType="begin"/>
      </w:r>
      <w:r>
        <w:instrText xml:space="preserve"> HYPERLINK \l "_Toc26103" </w:instrText>
      </w:r>
      <w:r>
        <w:fldChar w:fldCharType="separate"/>
      </w:r>
      <w:r>
        <w:rPr>
          <w:bCs/>
          <w:szCs w:val="26"/>
        </w:rPr>
        <w:t>3.2.1 问题定义</w:t>
      </w:r>
      <w:r>
        <w:tab/>
      </w:r>
      <w:r>
        <w:fldChar w:fldCharType="begin"/>
      </w:r>
      <w:r>
        <w:instrText xml:space="preserve"> PAGEREF _Toc26103 \h </w:instrText>
      </w:r>
      <w:r>
        <w:fldChar w:fldCharType="separate"/>
      </w:r>
      <w:r>
        <w:t>26</w:t>
      </w:r>
      <w:r>
        <w:fldChar w:fldCharType="end"/>
      </w:r>
      <w:r>
        <w:fldChar w:fldCharType="end"/>
      </w:r>
    </w:p>
    <w:p>
      <w:pPr>
        <w:pStyle w:val="6"/>
        <w:tabs>
          <w:tab w:val="right" w:leader="dot" w:pos="9072"/>
        </w:tabs>
      </w:pPr>
      <w:r>
        <w:fldChar w:fldCharType="begin"/>
      </w:r>
      <w:r>
        <w:instrText xml:space="preserve"> HYPERLINK \l "_Toc6688" </w:instrText>
      </w:r>
      <w:r>
        <w:fldChar w:fldCharType="separate"/>
      </w:r>
      <w:r>
        <w:rPr>
          <w:bCs/>
          <w:szCs w:val="26"/>
        </w:rPr>
        <w:t>3.2.2 二维化十二导联ECG</w:t>
      </w:r>
      <w:r>
        <w:tab/>
      </w:r>
      <w:r>
        <w:fldChar w:fldCharType="begin"/>
      </w:r>
      <w:r>
        <w:instrText xml:space="preserve"> PAGEREF _Toc6688 \h </w:instrText>
      </w:r>
      <w:r>
        <w:fldChar w:fldCharType="separate"/>
      </w:r>
      <w:r>
        <w:t>26</w:t>
      </w:r>
      <w:r>
        <w:fldChar w:fldCharType="end"/>
      </w:r>
      <w:r>
        <w:fldChar w:fldCharType="end"/>
      </w:r>
    </w:p>
    <w:p>
      <w:pPr>
        <w:pStyle w:val="6"/>
        <w:tabs>
          <w:tab w:val="right" w:leader="dot" w:pos="9072"/>
        </w:tabs>
      </w:pPr>
      <w:r>
        <w:fldChar w:fldCharType="begin"/>
      </w:r>
      <w:r>
        <w:instrText xml:space="preserve"> HYPERLINK \l "_Toc20482" </w:instrText>
      </w:r>
      <w:r>
        <w:fldChar w:fldCharType="separate"/>
      </w:r>
      <w:r>
        <w:rPr>
          <w:bCs/>
          <w:szCs w:val="26"/>
        </w:rPr>
        <w:t>3.2.3 DSE-ResNet模型构建</w:t>
      </w:r>
      <w:r>
        <w:tab/>
      </w:r>
      <w:r>
        <w:fldChar w:fldCharType="begin"/>
      </w:r>
      <w:r>
        <w:instrText xml:space="preserve"> PAGEREF _Toc20482 \h </w:instrText>
      </w:r>
      <w:r>
        <w:fldChar w:fldCharType="separate"/>
      </w:r>
      <w:r>
        <w:t>29</w:t>
      </w:r>
      <w:r>
        <w:fldChar w:fldCharType="end"/>
      </w:r>
      <w:r>
        <w:fldChar w:fldCharType="end"/>
      </w:r>
    </w:p>
    <w:p>
      <w:pPr>
        <w:pStyle w:val="6"/>
        <w:tabs>
          <w:tab w:val="right" w:leader="dot" w:pos="9072"/>
        </w:tabs>
      </w:pPr>
      <w:r>
        <w:fldChar w:fldCharType="begin"/>
      </w:r>
      <w:r>
        <w:instrText xml:space="preserve"> HYPERLINK \l "_Toc21431" </w:instrText>
      </w:r>
      <w:r>
        <w:fldChar w:fldCharType="separate"/>
      </w:r>
      <w:r>
        <w:rPr>
          <w:bCs/>
          <w:szCs w:val="26"/>
        </w:rPr>
        <w:t>3.2.4 正交试验</w:t>
      </w:r>
      <w:r>
        <w:tab/>
      </w:r>
      <w:r>
        <w:fldChar w:fldCharType="begin"/>
      </w:r>
      <w:r>
        <w:instrText xml:space="preserve"> PAGEREF _Toc21431 \h </w:instrText>
      </w:r>
      <w:r>
        <w:fldChar w:fldCharType="separate"/>
      </w:r>
      <w:r>
        <w:t>32</w:t>
      </w:r>
      <w:r>
        <w:fldChar w:fldCharType="end"/>
      </w:r>
      <w:r>
        <w:fldChar w:fldCharType="end"/>
      </w:r>
    </w:p>
    <w:p>
      <w:pPr>
        <w:pStyle w:val="6"/>
        <w:tabs>
          <w:tab w:val="right" w:leader="dot" w:pos="9072"/>
        </w:tabs>
      </w:pPr>
      <w:r>
        <w:fldChar w:fldCharType="begin"/>
      </w:r>
      <w:r>
        <w:instrText xml:space="preserve"> HYPERLINK \l "_Toc17207" </w:instrText>
      </w:r>
      <w:r>
        <w:fldChar w:fldCharType="separate"/>
      </w:r>
      <w:r>
        <w:rPr>
          <w:bCs/>
          <w:szCs w:val="26"/>
        </w:rPr>
        <w:t>3.2.5 集成模型</w:t>
      </w:r>
      <w:r>
        <w:tab/>
      </w:r>
      <w:r>
        <w:fldChar w:fldCharType="begin"/>
      </w:r>
      <w:r>
        <w:instrText xml:space="preserve"> PAGEREF _Toc17207 \h </w:instrText>
      </w:r>
      <w:r>
        <w:fldChar w:fldCharType="separate"/>
      </w:r>
      <w:r>
        <w:t>32</w:t>
      </w:r>
      <w:r>
        <w:fldChar w:fldCharType="end"/>
      </w:r>
      <w:r>
        <w:fldChar w:fldCharType="end"/>
      </w:r>
    </w:p>
    <w:p>
      <w:pPr>
        <w:pStyle w:val="10"/>
        <w:tabs>
          <w:tab w:val="right" w:leader="dot" w:pos="9072"/>
        </w:tabs>
      </w:pPr>
      <w:r>
        <w:fldChar w:fldCharType="begin"/>
      </w:r>
      <w:r>
        <w:instrText xml:space="preserve"> HYPERLINK \l "_Toc1227" </w:instrText>
      </w:r>
      <w:r>
        <w:fldChar w:fldCharType="separate"/>
      </w:r>
      <w:r>
        <w:rPr>
          <w:bCs/>
          <w:shd w:val="clear" w:color="auto" w:fill="FFFFFF"/>
        </w:rPr>
        <w:t>3.3 实验细节</w:t>
      </w:r>
      <w:r>
        <w:tab/>
      </w:r>
      <w:r>
        <w:fldChar w:fldCharType="begin"/>
      </w:r>
      <w:r>
        <w:instrText xml:space="preserve"> PAGEREF _Toc1227 \h </w:instrText>
      </w:r>
      <w:r>
        <w:fldChar w:fldCharType="separate"/>
      </w:r>
      <w:r>
        <w:t>33</w:t>
      </w:r>
      <w:r>
        <w:fldChar w:fldCharType="end"/>
      </w:r>
      <w:r>
        <w:fldChar w:fldCharType="end"/>
      </w:r>
    </w:p>
    <w:p>
      <w:pPr>
        <w:pStyle w:val="6"/>
        <w:tabs>
          <w:tab w:val="right" w:leader="dot" w:pos="9072"/>
        </w:tabs>
      </w:pPr>
      <w:r>
        <w:fldChar w:fldCharType="begin"/>
      </w:r>
      <w:r>
        <w:instrText xml:space="preserve"> HYPERLINK \l "_Toc20488" </w:instrText>
      </w:r>
      <w:r>
        <w:fldChar w:fldCharType="separate"/>
      </w:r>
      <w:r>
        <w:rPr>
          <w:bCs/>
          <w:szCs w:val="26"/>
        </w:rPr>
        <w:t>3.3.1 实验设备环境</w:t>
      </w:r>
      <w:r>
        <w:tab/>
      </w:r>
      <w:r>
        <w:fldChar w:fldCharType="begin"/>
      </w:r>
      <w:r>
        <w:instrText xml:space="preserve"> PAGEREF _Toc20488 \h </w:instrText>
      </w:r>
      <w:r>
        <w:fldChar w:fldCharType="separate"/>
      </w:r>
      <w:r>
        <w:t>33</w:t>
      </w:r>
      <w:r>
        <w:fldChar w:fldCharType="end"/>
      </w:r>
      <w:r>
        <w:fldChar w:fldCharType="end"/>
      </w:r>
    </w:p>
    <w:p>
      <w:pPr>
        <w:pStyle w:val="6"/>
        <w:tabs>
          <w:tab w:val="right" w:leader="dot" w:pos="9072"/>
        </w:tabs>
      </w:pPr>
      <w:r>
        <w:fldChar w:fldCharType="begin"/>
      </w:r>
      <w:r>
        <w:instrText xml:space="preserve"> HYPERLINK \l "_Toc15830" </w:instrText>
      </w:r>
      <w:r>
        <w:fldChar w:fldCharType="separate"/>
      </w:r>
      <w:r>
        <w:rPr>
          <w:bCs/>
          <w:szCs w:val="26"/>
        </w:rPr>
        <w:t>3.3.2 数据预处理</w:t>
      </w:r>
      <w:r>
        <w:tab/>
      </w:r>
      <w:r>
        <w:fldChar w:fldCharType="begin"/>
      </w:r>
      <w:r>
        <w:instrText xml:space="preserve"> PAGEREF _Toc15830 \h </w:instrText>
      </w:r>
      <w:r>
        <w:fldChar w:fldCharType="separate"/>
      </w:r>
      <w:r>
        <w:t>33</w:t>
      </w:r>
      <w:r>
        <w:fldChar w:fldCharType="end"/>
      </w:r>
      <w:r>
        <w:fldChar w:fldCharType="end"/>
      </w:r>
    </w:p>
    <w:p>
      <w:pPr>
        <w:pStyle w:val="6"/>
        <w:tabs>
          <w:tab w:val="right" w:leader="dot" w:pos="9072"/>
        </w:tabs>
      </w:pPr>
      <w:r>
        <w:fldChar w:fldCharType="begin"/>
      </w:r>
      <w:r>
        <w:instrText xml:space="preserve"> HYPERLINK \l "_Toc18318" </w:instrText>
      </w:r>
      <w:r>
        <w:fldChar w:fldCharType="separate"/>
      </w:r>
      <w:r>
        <w:rPr>
          <w:bCs/>
          <w:szCs w:val="26"/>
        </w:rPr>
        <w:t>3.3.3 超参数组合选择</w:t>
      </w:r>
      <w:r>
        <w:tab/>
      </w:r>
      <w:r>
        <w:fldChar w:fldCharType="begin"/>
      </w:r>
      <w:r>
        <w:instrText xml:space="preserve"> PAGEREF _Toc18318 \h </w:instrText>
      </w:r>
      <w:r>
        <w:fldChar w:fldCharType="separate"/>
      </w:r>
      <w:r>
        <w:t>34</w:t>
      </w:r>
      <w:r>
        <w:fldChar w:fldCharType="end"/>
      </w:r>
      <w:r>
        <w:fldChar w:fldCharType="end"/>
      </w:r>
    </w:p>
    <w:p>
      <w:pPr>
        <w:pStyle w:val="10"/>
        <w:tabs>
          <w:tab w:val="right" w:leader="dot" w:pos="9072"/>
        </w:tabs>
      </w:pPr>
      <w:r>
        <w:fldChar w:fldCharType="begin"/>
      </w:r>
      <w:r>
        <w:instrText xml:space="preserve"> HYPERLINK \l "_Toc11248" </w:instrText>
      </w:r>
      <w:r>
        <w:fldChar w:fldCharType="separate"/>
      </w:r>
      <w:r>
        <w:rPr>
          <w:bCs/>
          <w:shd w:val="clear" w:color="auto" w:fill="FFFFFF"/>
        </w:rPr>
        <w:t>3.4 结果</w:t>
      </w:r>
      <w:r>
        <w:tab/>
      </w:r>
      <w:r>
        <w:fldChar w:fldCharType="begin"/>
      </w:r>
      <w:r>
        <w:instrText xml:space="preserve"> PAGEREF _Toc11248 \h </w:instrText>
      </w:r>
      <w:r>
        <w:fldChar w:fldCharType="separate"/>
      </w:r>
      <w:r>
        <w:t>35</w:t>
      </w:r>
      <w:r>
        <w:fldChar w:fldCharType="end"/>
      </w:r>
      <w:r>
        <w:fldChar w:fldCharType="end"/>
      </w:r>
    </w:p>
    <w:p>
      <w:pPr>
        <w:pStyle w:val="6"/>
        <w:tabs>
          <w:tab w:val="right" w:leader="dot" w:pos="9072"/>
        </w:tabs>
      </w:pPr>
      <w:r>
        <w:fldChar w:fldCharType="begin"/>
      </w:r>
      <w:r>
        <w:instrText xml:space="preserve"> HYPERLINK \l "_Toc18779" </w:instrText>
      </w:r>
      <w:r>
        <w:fldChar w:fldCharType="separate"/>
      </w:r>
      <w:r>
        <w:rPr>
          <w:bCs/>
          <w:szCs w:val="26"/>
        </w:rPr>
        <w:t>3.4.1 评价标准</w:t>
      </w:r>
      <w:r>
        <w:tab/>
      </w:r>
      <w:r>
        <w:fldChar w:fldCharType="begin"/>
      </w:r>
      <w:r>
        <w:instrText xml:space="preserve"> PAGEREF _Toc18779 \h </w:instrText>
      </w:r>
      <w:r>
        <w:fldChar w:fldCharType="separate"/>
      </w:r>
      <w:r>
        <w:t>35</w:t>
      </w:r>
      <w:r>
        <w:fldChar w:fldCharType="end"/>
      </w:r>
      <w:r>
        <w:fldChar w:fldCharType="end"/>
      </w:r>
    </w:p>
    <w:p>
      <w:pPr>
        <w:pStyle w:val="6"/>
        <w:tabs>
          <w:tab w:val="right" w:leader="dot" w:pos="9072"/>
        </w:tabs>
      </w:pPr>
      <w:r>
        <w:fldChar w:fldCharType="begin"/>
      </w:r>
      <w:r>
        <w:instrText xml:space="preserve"> HYPERLINK \l "_Toc25557" </w:instrText>
      </w:r>
      <w:r>
        <w:fldChar w:fldCharType="separate"/>
      </w:r>
      <w:r>
        <w:rPr>
          <w:bCs/>
          <w:szCs w:val="26"/>
        </w:rPr>
        <w:t>3.4.2 在小批量测试集的表现</w:t>
      </w:r>
      <w:r>
        <w:tab/>
      </w:r>
      <w:r>
        <w:fldChar w:fldCharType="begin"/>
      </w:r>
      <w:r>
        <w:instrText xml:space="preserve"> PAGEREF _Toc25557 \h </w:instrText>
      </w:r>
      <w:r>
        <w:fldChar w:fldCharType="separate"/>
      </w:r>
      <w:r>
        <w:t>36</w:t>
      </w:r>
      <w:r>
        <w:fldChar w:fldCharType="end"/>
      </w:r>
      <w:r>
        <w:fldChar w:fldCharType="end"/>
      </w:r>
    </w:p>
    <w:p>
      <w:pPr>
        <w:pStyle w:val="6"/>
        <w:tabs>
          <w:tab w:val="right" w:leader="dot" w:pos="9072"/>
        </w:tabs>
      </w:pPr>
      <w:r>
        <w:fldChar w:fldCharType="begin"/>
      </w:r>
      <w:r>
        <w:instrText xml:space="preserve"> HYPERLINK \l "_Toc1255" </w:instrText>
      </w:r>
      <w:r>
        <w:fldChar w:fldCharType="separate"/>
      </w:r>
      <w:r>
        <w:rPr>
          <w:bCs/>
          <w:szCs w:val="26"/>
        </w:rPr>
        <w:t>3.4.3 在CPSC2018隐藏测试集的表现</w:t>
      </w:r>
      <w:r>
        <w:tab/>
      </w:r>
      <w:r>
        <w:fldChar w:fldCharType="begin"/>
      </w:r>
      <w:r>
        <w:instrText xml:space="preserve"> PAGEREF _Toc1255 \h </w:instrText>
      </w:r>
      <w:r>
        <w:fldChar w:fldCharType="separate"/>
      </w:r>
      <w:r>
        <w:t>36</w:t>
      </w:r>
      <w:r>
        <w:fldChar w:fldCharType="end"/>
      </w:r>
      <w:r>
        <w:fldChar w:fldCharType="end"/>
      </w:r>
    </w:p>
    <w:p>
      <w:pPr>
        <w:pStyle w:val="10"/>
        <w:tabs>
          <w:tab w:val="right" w:leader="dot" w:pos="9072"/>
        </w:tabs>
      </w:pPr>
      <w:r>
        <w:fldChar w:fldCharType="begin"/>
      </w:r>
      <w:r>
        <w:instrText xml:space="preserve"> HYPERLINK \l "_Toc13855" </w:instrText>
      </w:r>
      <w:r>
        <w:fldChar w:fldCharType="separate"/>
      </w:r>
      <w:r>
        <w:rPr>
          <w:bCs/>
          <w:shd w:val="clear" w:color="auto" w:fill="FFFFFF"/>
        </w:rPr>
        <w:t>3.5 本章小结及讨论</w:t>
      </w:r>
      <w:r>
        <w:tab/>
      </w:r>
      <w:r>
        <w:fldChar w:fldCharType="begin"/>
      </w:r>
      <w:r>
        <w:instrText xml:space="preserve"> PAGEREF _Toc13855 \h </w:instrText>
      </w:r>
      <w:r>
        <w:fldChar w:fldCharType="separate"/>
      </w:r>
      <w:r>
        <w:t>40</w:t>
      </w:r>
      <w:r>
        <w:fldChar w:fldCharType="end"/>
      </w:r>
      <w:r>
        <w:fldChar w:fldCharType="end"/>
      </w:r>
    </w:p>
    <w:p>
      <w:pPr>
        <w:pStyle w:val="9"/>
        <w:tabs>
          <w:tab w:val="right" w:leader="dot" w:pos="9072"/>
          <w:tab w:val="clear" w:pos="8505"/>
        </w:tabs>
      </w:pPr>
      <w:r>
        <w:fldChar w:fldCharType="begin"/>
      </w:r>
      <w:r>
        <w:instrText xml:space="preserve"> HYPERLINK \l "_Toc29533" </w:instrText>
      </w:r>
      <w:r>
        <w:fldChar w:fldCharType="separate"/>
      </w:r>
      <w:r>
        <w:rPr>
          <w:rFonts w:hint="eastAsia" w:ascii="黑体" w:hAnsi="黑体"/>
          <w:bCs/>
          <w:szCs w:val="32"/>
          <w:shd w:val="clear" w:color="auto" w:fill="FFFFFF"/>
        </w:rPr>
        <w:t>第</w:t>
      </w:r>
      <w:r>
        <w:rPr>
          <w:bCs/>
          <w:szCs w:val="32"/>
          <w:shd w:val="clear" w:color="auto" w:fill="FFFFFF"/>
        </w:rPr>
        <w:t>4</w:t>
      </w:r>
      <w:r>
        <w:rPr>
          <w:rFonts w:hint="eastAsia" w:ascii="黑体" w:hAnsi="黑体"/>
          <w:bCs/>
          <w:szCs w:val="32"/>
          <w:shd w:val="clear" w:color="auto" w:fill="FFFFFF"/>
        </w:rPr>
        <w:t>章 基于二维化十二导联</w:t>
      </w:r>
      <w:r>
        <w:rPr>
          <w:bCs/>
          <w:szCs w:val="32"/>
          <w:shd w:val="clear" w:color="auto" w:fill="FFFFFF"/>
        </w:rPr>
        <w:t>ECG</w:t>
      </w:r>
      <w:r>
        <w:rPr>
          <w:rFonts w:hint="eastAsia" w:ascii="黑体" w:hAnsi="黑体"/>
          <w:bCs/>
          <w:szCs w:val="32"/>
          <w:shd w:val="clear" w:color="auto" w:fill="FFFFFF"/>
        </w:rPr>
        <w:t>信号冗余性分析</w:t>
      </w:r>
      <w:r>
        <w:tab/>
      </w:r>
      <w:r>
        <w:fldChar w:fldCharType="begin"/>
      </w:r>
      <w:r>
        <w:instrText xml:space="preserve"> PAGEREF _Toc29533 \h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"_Toc24161" </w:instrText>
      </w:r>
      <w:r>
        <w:fldChar w:fldCharType="separate"/>
      </w:r>
      <w:r>
        <w:rPr>
          <w:bCs/>
          <w:shd w:val="clear" w:color="auto" w:fill="FFFFFF"/>
        </w:rPr>
        <w:t>4.1 引言</w:t>
      </w:r>
      <w:r>
        <w:tab/>
      </w:r>
      <w:r>
        <w:fldChar w:fldCharType="begin"/>
      </w:r>
      <w:r>
        <w:instrText xml:space="preserve"> PAGEREF _Toc24161 \h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"_Toc13520" </w:instrText>
      </w:r>
      <w:r>
        <w:fldChar w:fldCharType="separate"/>
      </w:r>
      <w:r>
        <w:rPr>
          <w:bCs/>
          <w:shd w:val="clear" w:color="auto" w:fill="FFFFFF"/>
        </w:rPr>
        <w:t>4.2 材料和方法</w:t>
      </w:r>
      <w:r>
        <w:tab/>
      </w:r>
      <w:r>
        <w:fldChar w:fldCharType="begin"/>
      </w:r>
      <w:r>
        <w:instrText xml:space="preserve"> PAGEREF _Toc13520 \h </w:instrText>
      </w:r>
      <w:r>
        <w:fldChar w:fldCharType="separate"/>
      </w:r>
      <w:r>
        <w:t>42</w:t>
      </w:r>
      <w:r>
        <w:fldChar w:fldCharType="end"/>
      </w:r>
      <w:r>
        <w:fldChar w:fldCharType="end"/>
      </w:r>
    </w:p>
    <w:p>
      <w:pPr>
        <w:pStyle w:val="6"/>
        <w:tabs>
          <w:tab w:val="right" w:leader="dot" w:pos="9072"/>
        </w:tabs>
      </w:pPr>
      <w:r>
        <w:fldChar w:fldCharType="begin"/>
      </w:r>
      <w:r>
        <w:instrText xml:space="preserve"> HYPERLINK \l "_Toc11265" </w:instrText>
      </w:r>
      <w:r>
        <w:fldChar w:fldCharType="separate"/>
      </w:r>
      <w:r>
        <w:rPr>
          <w:bCs/>
          <w:szCs w:val="26"/>
        </w:rPr>
        <w:t>4.2.1 十二导联ECG计算方法</w:t>
      </w:r>
      <w:r>
        <w:tab/>
      </w:r>
      <w:r>
        <w:fldChar w:fldCharType="begin"/>
      </w:r>
      <w:r>
        <w:instrText xml:space="preserve"> PAGEREF _Toc11265 \h </w:instrText>
      </w:r>
      <w:r>
        <w:fldChar w:fldCharType="separate"/>
      </w:r>
      <w:r>
        <w:t>42</w:t>
      </w:r>
      <w:r>
        <w:fldChar w:fldCharType="end"/>
      </w:r>
      <w:r>
        <w:fldChar w:fldCharType="end"/>
      </w:r>
    </w:p>
    <w:p>
      <w:pPr>
        <w:pStyle w:val="6"/>
        <w:tabs>
          <w:tab w:val="right" w:leader="dot" w:pos="9072"/>
        </w:tabs>
      </w:pPr>
      <w:r>
        <w:fldChar w:fldCharType="begin"/>
      </w:r>
      <w:r>
        <w:instrText xml:space="preserve"> HYPERLINK \l "_Toc21539" </w:instrText>
      </w:r>
      <w:r>
        <w:fldChar w:fldCharType="separate"/>
      </w:r>
      <w:r>
        <w:rPr>
          <w:bCs/>
          <w:szCs w:val="26"/>
        </w:rPr>
        <w:t>4.2.2 融合数据集</w:t>
      </w:r>
      <w:r>
        <w:tab/>
      </w:r>
      <w:r>
        <w:fldChar w:fldCharType="begin"/>
      </w:r>
      <w:r>
        <w:instrText xml:space="preserve"> PAGEREF _Toc21539 \h </w:instrText>
      </w:r>
      <w:r>
        <w:fldChar w:fldCharType="separate"/>
      </w:r>
      <w:r>
        <w:t>43</w:t>
      </w:r>
      <w:r>
        <w:fldChar w:fldCharType="end"/>
      </w:r>
      <w:r>
        <w:fldChar w:fldCharType="end"/>
      </w:r>
    </w:p>
    <w:p>
      <w:pPr>
        <w:pStyle w:val="6"/>
        <w:tabs>
          <w:tab w:val="right" w:leader="dot" w:pos="9072"/>
        </w:tabs>
      </w:pPr>
      <w:r>
        <w:fldChar w:fldCharType="begin"/>
      </w:r>
      <w:r>
        <w:instrText xml:space="preserve"> HYPERLINK \l "_Toc31496" </w:instrText>
      </w:r>
      <w:r>
        <w:fldChar w:fldCharType="separate"/>
      </w:r>
      <w:r>
        <w:rPr>
          <w:bCs/>
          <w:szCs w:val="26"/>
        </w:rPr>
        <w:t>4.2.3 导联组合方式</w:t>
      </w:r>
      <w:r>
        <w:tab/>
      </w:r>
      <w:r>
        <w:fldChar w:fldCharType="begin"/>
      </w:r>
      <w:r>
        <w:instrText xml:space="preserve"> PAGEREF _Toc31496 \h </w:instrText>
      </w:r>
      <w:r>
        <w:fldChar w:fldCharType="separate"/>
      </w:r>
      <w:r>
        <w:t>44</w:t>
      </w:r>
      <w:r>
        <w:fldChar w:fldCharType="end"/>
      </w:r>
      <w:r>
        <w:fldChar w:fldCharType="end"/>
      </w:r>
    </w:p>
    <w:p>
      <w:pPr>
        <w:pStyle w:val="6"/>
        <w:tabs>
          <w:tab w:val="right" w:leader="dot" w:pos="9072"/>
        </w:tabs>
      </w:pPr>
      <w:r>
        <w:fldChar w:fldCharType="begin"/>
      </w:r>
      <w:r>
        <w:instrText xml:space="preserve"> HYPERLINK \l "_Toc3883" </w:instrText>
      </w:r>
      <w:r>
        <w:fldChar w:fldCharType="separate"/>
      </w:r>
      <w:r>
        <w:rPr>
          <w:bCs/>
          <w:szCs w:val="26"/>
        </w:rPr>
        <w:t>4.2.4 改进二维心电图</w:t>
      </w:r>
      <w:r>
        <w:tab/>
      </w:r>
      <w:r>
        <w:fldChar w:fldCharType="begin"/>
      </w:r>
      <w:r>
        <w:instrText xml:space="preserve"> PAGEREF _Toc3883 \h </w:instrText>
      </w:r>
      <w:r>
        <w:fldChar w:fldCharType="separate"/>
      </w:r>
      <w:r>
        <w:t>45</w:t>
      </w:r>
      <w:r>
        <w:fldChar w:fldCharType="end"/>
      </w:r>
      <w:r>
        <w:fldChar w:fldCharType="end"/>
      </w:r>
    </w:p>
    <w:p>
      <w:pPr>
        <w:pStyle w:val="6"/>
        <w:tabs>
          <w:tab w:val="right" w:leader="dot" w:pos="9072"/>
        </w:tabs>
      </w:pPr>
      <w:r>
        <w:fldChar w:fldCharType="begin"/>
      </w:r>
      <w:r>
        <w:instrText xml:space="preserve"> HYPERLINK \l "_Toc17468" </w:instrText>
      </w:r>
      <w:r>
        <w:fldChar w:fldCharType="separate"/>
      </w:r>
      <w:r>
        <w:rPr>
          <w:bCs/>
          <w:szCs w:val="26"/>
        </w:rPr>
        <w:t>4.2.5 模型构建</w:t>
      </w:r>
      <w:r>
        <w:tab/>
      </w:r>
      <w:r>
        <w:fldChar w:fldCharType="begin"/>
      </w:r>
      <w:r>
        <w:instrText xml:space="preserve"> PAGEREF _Toc17468 \h </w:instrText>
      </w:r>
      <w:r>
        <w:fldChar w:fldCharType="separate"/>
      </w:r>
      <w:r>
        <w:t>47</w:t>
      </w:r>
      <w:r>
        <w:fldChar w:fldCharType="end"/>
      </w:r>
      <w:r>
        <w:fldChar w:fldCharType="end"/>
      </w:r>
    </w:p>
    <w:p>
      <w:pPr>
        <w:pStyle w:val="6"/>
        <w:tabs>
          <w:tab w:val="right" w:leader="dot" w:pos="9072"/>
        </w:tabs>
      </w:pPr>
      <w:r>
        <w:fldChar w:fldCharType="begin"/>
      </w:r>
      <w:r>
        <w:instrText xml:space="preserve"> HYPERLINK \l "_Toc27852" </w:instrText>
      </w:r>
      <w:r>
        <w:fldChar w:fldCharType="separate"/>
      </w:r>
      <w:r>
        <w:rPr>
          <w:bCs/>
          <w:szCs w:val="26"/>
        </w:rPr>
        <w:t>4.2.6 训练和测试</w:t>
      </w:r>
      <w:r>
        <w:tab/>
      </w:r>
      <w:r>
        <w:fldChar w:fldCharType="begin"/>
      </w:r>
      <w:r>
        <w:instrText xml:space="preserve"> PAGEREF _Toc27852 \h </w:instrText>
      </w:r>
      <w:r>
        <w:fldChar w:fldCharType="separate"/>
      </w:r>
      <w:r>
        <w:t>48</w:t>
      </w:r>
      <w:r>
        <w:fldChar w:fldCharType="end"/>
      </w:r>
      <w:r>
        <w:fldChar w:fldCharType="end"/>
      </w:r>
    </w:p>
    <w:p>
      <w:pPr>
        <w:pStyle w:val="10"/>
        <w:tabs>
          <w:tab w:val="right" w:leader="dot" w:pos="9072"/>
        </w:tabs>
      </w:pPr>
      <w:r>
        <w:fldChar w:fldCharType="begin"/>
      </w:r>
      <w:r>
        <w:instrText xml:space="preserve"> HYPERLINK \l "_Toc1857" </w:instrText>
      </w:r>
      <w:r>
        <w:fldChar w:fldCharType="separate"/>
      </w:r>
      <w:r>
        <w:rPr>
          <w:bCs/>
          <w:shd w:val="clear" w:color="auto" w:fill="FFFFFF"/>
        </w:rPr>
        <w:t>4.3 结果</w:t>
      </w:r>
      <w:r>
        <w:tab/>
      </w:r>
      <w:r>
        <w:fldChar w:fldCharType="begin"/>
      </w:r>
      <w:r>
        <w:instrText xml:space="preserve"> PAGEREF _Toc1857 \h </w:instrText>
      </w:r>
      <w:r>
        <w:fldChar w:fldCharType="separate"/>
      </w:r>
      <w:r>
        <w:t>49</w:t>
      </w:r>
      <w:r>
        <w:fldChar w:fldCharType="end"/>
      </w:r>
      <w:r>
        <w:fldChar w:fldCharType="end"/>
      </w:r>
    </w:p>
    <w:p>
      <w:pPr>
        <w:pStyle w:val="6"/>
        <w:tabs>
          <w:tab w:val="right" w:leader="dot" w:pos="9072"/>
        </w:tabs>
      </w:pPr>
      <w:r>
        <w:fldChar w:fldCharType="begin"/>
      </w:r>
      <w:r>
        <w:instrText xml:space="preserve"> HYPERLINK \l "_Toc31014" </w:instrText>
      </w:r>
      <w:r>
        <w:fldChar w:fldCharType="separate"/>
      </w:r>
      <w:r>
        <w:rPr>
          <w:bCs/>
          <w:szCs w:val="26"/>
        </w:rPr>
        <w:t>4.3.1 评价标准</w:t>
      </w:r>
      <w:r>
        <w:tab/>
      </w:r>
      <w:r>
        <w:fldChar w:fldCharType="begin"/>
      </w:r>
      <w:r>
        <w:instrText xml:space="preserve"> PAGEREF _Toc31014 \h </w:instrText>
      </w:r>
      <w:r>
        <w:fldChar w:fldCharType="separate"/>
      </w:r>
      <w:r>
        <w:t>50</w:t>
      </w:r>
      <w:r>
        <w:fldChar w:fldCharType="end"/>
      </w:r>
      <w:r>
        <w:fldChar w:fldCharType="end"/>
      </w:r>
    </w:p>
    <w:p>
      <w:pPr>
        <w:pStyle w:val="6"/>
        <w:tabs>
          <w:tab w:val="right" w:leader="dot" w:pos="9072"/>
        </w:tabs>
      </w:pPr>
      <w:r>
        <w:fldChar w:fldCharType="begin"/>
      </w:r>
      <w:r>
        <w:instrText xml:space="preserve"> HYPERLINK \l "_Toc9879" </w:instrText>
      </w:r>
      <w:r>
        <w:fldChar w:fldCharType="separate"/>
      </w:r>
      <w:r>
        <w:rPr>
          <w:bCs/>
          <w:szCs w:val="26"/>
        </w:rPr>
        <w:t>4.3.2 结果分析</w:t>
      </w:r>
      <w:r>
        <w:tab/>
      </w:r>
      <w:r>
        <w:fldChar w:fldCharType="begin"/>
      </w:r>
      <w:r>
        <w:instrText xml:space="preserve"> PAGEREF _Toc9879 \h </w:instrText>
      </w:r>
      <w:r>
        <w:fldChar w:fldCharType="separate"/>
      </w:r>
      <w:r>
        <w:t>50</w:t>
      </w:r>
      <w:r>
        <w:fldChar w:fldCharType="end"/>
      </w:r>
      <w:r>
        <w:fldChar w:fldCharType="end"/>
      </w:r>
    </w:p>
    <w:p>
      <w:pPr>
        <w:pStyle w:val="10"/>
        <w:tabs>
          <w:tab w:val="right" w:leader="dot" w:pos="9072"/>
        </w:tabs>
      </w:pPr>
      <w:r>
        <w:fldChar w:fldCharType="begin"/>
      </w:r>
      <w:r>
        <w:instrText xml:space="preserve"> HYPERLINK \l "_Toc17" </w:instrText>
      </w:r>
      <w:r>
        <w:fldChar w:fldCharType="separate"/>
      </w:r>
      <w:r>
        <w:rPr>
          <w:bCs/>
          <w:shd w:val="clear" w:color="auto" w:fill="FFFFFF"/>
        </w:rPr>
        <w:t>4.4 补充信息</w:t>
      </w:r>
      <w:r>
        <w:tab/>
      </w:r>
      <w:r>
        <w:fldChar w:fldCharType="begin"/>
      </w:r>
      <w:r>
        <w:instrText xml:space="preserve"> PAGEREF _Toc17 \h </w:instrText>
      </w:r>
      <w:r>
        <w:fldChar w:fldCharType="separate"/>
      </w:r>
      <w:r>
        <w:t>52</w:t>
      </w:r>
      <w:r>
        <w:fldChar w:fldCharType="end"/>
      </w:r>
      <w:r>
        <w:fldChar w:fldCharType="end"/>
      </w:r>
    </w:p>
    <w:p>
      <w:pPr>
        <w:pStyle w:val="6"/>
        <w:tabs>
          <w:tab w:val="right" w:leader="dot" w:pos="9072"/>
        </w:tabs>
      </w:pPr>
      <w:r>
        <w:fldChar w:fldCharType="begin"/>
      </w:r>
      <w:r>
        <w:instrText xml:space="preserve"> HYPERLINK \l "_Toc19629" </w:instrText>
      </w:r>
      <w:r>
        <w:fldChar w:fldCharType="separate"/>
      </w:r>
      <w:r>
        <w:rPr>
          <w:bCs/>
          <w:szCs w:val="26"/>
        </w:rPr>
        <w:t>4.4.1 选择导联aVL的过程</w:t>
      </w:r>
      <w:r>
        <w:tab/>
      </w:r>
      <w:r>
        <w:fldChar w:fldCharType="begin"/>
      </w:r>
      <w:r>
        <w:instrText xml:space="preserve"> PAGEREF _Toc19629 \h </w:instrText>
      </w:r>
      <w:r>
        <w:fldChar w:fldCharType="separate"/>
      </w:r>
      <w:r>
        <w:t>52</w:t>
      </w:r>
      <w:r>
        <w:fldChar w:fldCharType="end"/>
      </w:r>
      <w:r>
        <w:fldChar w:fldCharType="end"/>
      </w:r>
    </w:p>
    <w:p>
      <w:pPr>
        <w:pStyle w:val="6"/>
        <w:tabs>
          <w:tab w:val="right" w:leader="dot" w:pos="9072"/>
        </w:tabs>
      </w:pPr>
      <w:r>
        <w:fldChar w:fldCharType="begin"/>
      </w:r>
      <w:r>
        <w:instrText xml:space="preserve"> HYPERLINK \l "_Toc8302" </w:instrText>
      </w:r>
      <w:r>
        <w:fldChar w:fldCharType="separate"/>
      </w:r>
      <w:r>
        <w:rPr>
          <w:bCs/>
          <w:szCs w:val="26"/>
        </w:rPr>
        <w:t>4.4.2 详细结果</w:t>
      </w:r>
      <w:r>
        <w:tab/>
      </w:r>
      <w:r>
        <w:fldChar w:fldCharType="begin"/>
      </w:r>
      <w:r>
        <w:instrText xml:space="preserve"> PAGEREF _Toc8302 \h </w:instrText>
      </w:r>
      <w:r>
        <w:fldChar w:fldCharType="separate"/>
      </w:r>
      <w:r>
        <w:t>53</w:t>
      </w:r>
      <w:r>
        <w:fldChar w:fldCharType="end"/>
      </w:r>
      <w:r>
        <w:fldChar w:fldCharType="end"/>
      </w:r>
    </w:p>
    <w:p>
      <w:pPr>
        <w:pStyle w:val="10"/>
        <w:tabs>
          <w:tab w:val="right" w:leader="dot" w:pos="9072"/>
        </w:tabs>
      </w:pPr>
      <w:r>
        <w:fldChar w:fldCharType="begin"/>
      </w:r>
      <w:r>
        <w:instrText xml:space="preserve"> HYPERLINK \l "_Toc27231" </w:instrText>
      </w:r>
      <w:r>
        <w:fldChar w:fldCharType="separate"/>
      </w:r>
      <w:r>
        <w:rPr>
          <w:bCs/>
          <w:shd w:val="clear" w:color="auto" w:fill="FFFFFF"/>
        </w:rPr>
        <w:t>4.5 本章小结与讨论</w:t>
      </w:r>
      <w:r>
        <w:tab/>
      </w:r>
      <w:r>
        <w:fldChar w:fldCharType="begin"/>
      </w:r>
      <w:r>
        <w:instrText xml:space="preserve"> PAGEREF _Toc27231 \h </w:instrText>
      </w:r>
      <w:r>
        <w:fldChar w:fldCharType="separate"/>
      </w:r>
      <w:r>
        <w:t>55</w:t>
      </w:r>
      <w:r>
        <w:fldChar w:fldCharType="end"/>
      </w:r>
      <w:r>
        <w:fldChar w:fldCharType="end"/>
      </w:r>
    </w:p>
    <w:p>
      <w:pPr>
        <w:pStyle w:val="9"/>
        <w:tabs>
          <w:tab w:val="right" w:leader="dot" w:pos="9072"/>
          <w:tab w:val="clear" w:pos="8505"/>
        </w:tabs>
      </w:pPr>
      <w:r>
        <w:fldChar w:fldCharType="begin"/>
      </w:r>
      <w:r>
        <w:instrText xml:space="preserve"> HYPERLINK \l "_Toc10014" </w:instrText>
      </w:r>
      <w:r>
        <w:fldChar w:fldCharType="separate"/>
      </w:r>
      <w:r>
        <w:rPr>
          <w:rFonts w:hint="eastAsia" w:ascii="黑体" w:hAnsi="黑体"/>
          <w:bCs/>
          <w:szCs w:val="32"/>
          <w:shd w:val="clear" w:color="auto" w:fill="FFFFFF"/>
        </w:rPr>
        <w:t>第</w:t>
      </w:r>
      <w:r>
        <w:rPr>
          <w:bCs/>
          <w:szCs w:val="32"/>
          <w:shd w:val="clear" w:color="auto" w:fill="FFFFFF"/>
        </w:rPr>
        <w:t>5</w:t>
      </w:r>
      <w:r>
        <w:rPr>
          <w:rFonts w:hint="eastAsia" w:ascii="黑体" w:hAnsi="黑体"/>
          <w:bCs/>
          <w:szCs w:val="32"/>
          <w:shd w:val="clear" w:color="auto" w:fill="FFFFFF"/>
        </w:rPr>
        <w:t>章 基于</w:t>
      </w:r>
      <w:r>
        <w:rPr>
          <w:rFonts w:eastAsia="仿宋"/>
          <w:bCs/>
          <w:szCs w:val="32"/>
          <w:shd w:val="clear" w:color="auto" w:fill="FFFFFF"/>
        </w:rPr>
        <w:t>Flask</w:t>
      </w:r>
      <w:r>
        <w:rPr>
          <w:rFonts w:hint="eastAsia" w:ascii="黑体" w:hAnsi="黑体"/>
          <w:bCs/>
          <w:szCs w:val="32"/>
          <w:shd w:val="clear" w:color="auto" w:fill="FFFFFF"/>
        </w:rPr>
        <w:t>的心律失常自动分类平台</w:t>
      </w:r>
      <w:r>
        <w:tab/>
      </w:r>
      <w:r>
        <w:fldChar w:fldCharType="begin"/>
      </w:r>
      <w:r>
        <w:instrText xml:space="preserve"> PAGEREF _Toc10014 \h </w:instrText>
      </w:r>
      <w:r>
        <w:fldChar w:fldCharType="separate"/>
      </w:r>
      <w:r>
        <w:t>57</w:t>
      </w:r>
      <w:r>
        <w:fldChar w:fldCharType="end"/>
      </w:r>
      <w:r>
        <w:fldChar w:fldCharType="end"/>
      </w:r>
    </w:p>
    <w:p>
      <w:pPr>
        <w:pStyle w:val="10"/>
        <w:tabs>
          <w:tab w:val="right" w:leader="dot" w:pos="9072"/>
        </w:tabs>
      </w:pPr>
      <w:r>
        <w:fldChar w:fldCharType="begin"/>
      </w:r>
      <w:r>
        <w:instrText xml:space="preserve"> HYPERLINK \l "_Toc8860" </w:instrText>
      </w:r>
      <w:r>
        <w:fldChar w:fldCharType="separate"/>
      </w:r>
      <w:r>
        <w:rPr>
          <w:bCs/>
          <w:shd w:val="clear" w:color="auto" w:fill="FFFFFF"/>
        </w:rPr>
        <w:t>5.1 引言</w:t>
      </w:r>
      <w:r>
        <w:tab/>
      </w:r>
      <w:r>
        <w:fldChar w:fldCharType="begin"/>
      </w:r>
      <w:r>
        <w:instrText xml:space="preserve"> PAGEREF _Toc8860 \h </w:instrText>
      </w:r>
      <w:r>
        <w:fldChar w:fldCharType="separate"/>
      </w:r>
      <w:r>
        <w:t>57</w:t>
      </w:r>
      <w:r>
        <w:fldChar w:fldCharType="end"/>
      </w:r>
      <w:r>
        <w:fldChar w:fldCharType="end"/>
      </w:r>
    </w:p>
    <w:p>
      <w:pPr>
        <w:pStyle w:val="10"/>
        <w:tabs>
          <w:tab w:val="right" w:leader="dot" w:pos="9072"/>
        </w:tabs>
      </w:pPr>
      <w:r>
        <w:fldChar w:fldCharType="begin"/>
      </w:r>
      <w:r>
        <w:instrText xml:space="preserve"> HYPERLINK \l "_Toc22176" </w:instrText>
      </w:r>
      <w:r>
        <w:fldChar w:fldCharType="separate"/>
      </w:r>
      <w:r>
        <w:rPr>
          <w:bCs/>
          <w:shd w:val="clear" w:color="auto" w:fill="FFFFFF"/>
        </w:rPr>
        <w:t>5.2 采用的框架和技术模块</w:t>
      </w:r>
      <w:r>
        <w:tab/>
      </w:r>
      <w:r>
        <w:fldChar w:fldCharType="begin"/>
      </w:r>
      <w:r>
        <w:instrText xml:space="preserve"> PAGEREF _Toc22176 \h </w:instrText>
      </w:r>
      <w:r>
        <w:fldChar w:fldCharType="separate"/>
      </w:r>
      <w:r>
        <w:t>57</w:t>
      </w:r>
      <w:r>
        <w:fldChar w:fldCharType="end"/>
      </w:r>
      <w:r>
        <w:fldChar w:fldCharType="end"/>
      </w:r>
    </w:p>
    <w:p>
      <w:pPr>
        <w:pStyle w:val="10"/>
        <w:tabs>
          <w:tab w:val="right" w:leader="dot" w:pos="9072"/>
        </w:tabs>
      </w:pPr>
      <w:r>
        <w:fldChar w:fldCharType="begin"/>
      </w:r>
      <w:r>
        <w:instrText xml:space="preserve"> HYPERLINK \l "_Toc21513" </w:instrText>
      </w:r>
      <w:r>
        <w:fldChar w:fldCharType="separate"/>
      </w:r>
      <w:r>
        <w:rPr>
          <w:bCs/>
          <w:shd w:val="clear" w:color="auto" w:fill="FFFFFF"/>
        </w:rPr>
        <w:t>5.3 功能模块设计</w:t>
      </w:r>
      <w:r>
        <w:tab/>
      </w:r>
      <w:r>
        <w:fldChar w:fldCharType="begin"/>
      </w:r>
      <w:r>
        <w:instrText xml:space="preserve"> PAGEREF _Toc21513 \h </w:instrText>
      </w:r>
      <w:r>
        <w:fldChar w:fldCharType="separate"/>
      </w:r>
      <w:r>
        <w:t>57</w:t>
      </w:r>
      <w:r>
        <w:fldChar w:fldCharType="end"/>
      </w:r>
      <w:r>
        <w:fldChar w:fldCharType="end"/>
      </w:r>
    </w:p>
    <w:p>
      <w:pPr>
        <w:pStyle w:val="6"/>
        <w:tabs>
          <w:tab w:val="right" w:leader="dot" w:pos="9072"/>
        </w:tabs>
      </w:pPr>
      <w:r>
        <w:fldChar w:fldCharType="begin"/>
      </w:r>
      <w:r>
        <w:instrText xml:space="preserve"> HYPERLINK \l "_Toc10400" </w:instrText>
      </w:r>
      <w:r>
        <w:fldChar w:fldCharType="separate"/>
      </w:r>
      <w:r>
        <w:rPr>
          <w:bCs/>
          <w:szCs w:val="26"/>
        </w:rPr>
        <w:t>5.3.1 自动分类模块</w:t>
      </w:r>
      <w:r>
        <w:tab/>
      </w:r>
      <w:r>
        <w:fldChar w:fldCharType="begin"/>
      </w:r>
      <w:r>
        <w:instrText xml:space="preserve"> PAGEREF _Toc10400 \h </w:instrText>
      </w:r>
      <w:r>
        <w:fldChar w:fldCharType="separate"/>
      </w:r>
      <w:r>
        <w:t>58</w:t>
      </w:r>
      <w:r>
        <w:fldChar w:fldCharType="end"/>
      </w:r>
      <w:r>
        <w:fldChar w:fldCharType="end"/>
      </w:r>
    </w:p>
    <w:p>
      <w:pPr>
        <w:pStyle w:val="6"/>
        <w:tabs>
          <w:tab w:val="right" w:leader="dot" w:pos="9072"/>
        </w:tabs>
      </w:pPr>
      <w:r>
        <w:fldChar w:fldCharType="begin"/>
      </w:r>
      <w:r>
        <w:instrText xml:space="preserve"> HYPERLINK \l "_Toc14547" </w:instrText>
      </w:r>
      <w:r>
        <w:fldChar w:fldCharType="separate"/>
      </w:r>
      <w:r>
        <w:rPr>
          <w:bCs/>
          <w:szCs w:val="26"/>
        </w:rPr>
        <w:t>5.3.2 FTP工作站</w:t>
      </w:r>
      <w:r>
        <w:tab/>
      </w:r>
      <w:r>
        <w:fldChar w:fldCharType="begin"/>
      </w:r>
      <w:r>
        <w:instrText xml:space="preserve"> PAGEREF _Toc14547 \h </w:instrText>
      </w:r>
      <w:r>
        <w:fldChar w:fldCharType="separate"/>
      </w:r>
      <w:r>
        <w:t>60</w:t>
      </w:r>
      <w:r>
        <w:fldChar w:fldCharType="end"/>
      </w:r>
      <w:r>
        <w:fldChar w:fldCharType="end"/>
      </w:r>
    </w:p>
    <w:p>
      <w:pPr>
        <w:pStyle w:val="10"/>
        <w:tabs>
          <w:tab w:val="right" w:leader="dot" w:pos="9072"/>
        </w:tabs>
      </w:pPr>
      <w:r>
        <w:fldChar w:fldCharType="begin"/>
      </w:r>
      <w:r>
        <w:instrText xml:space="preserve"> HYPERLINK \l "_Toc16641" </w:instrText>
      </w:r>
      <w:r>
        <w:fldChar w:fldCharType="separate"/>
      </w:r>
      <w:r>
        <w:rPr>
          <w:bCs/>
          <w:shd w:val="clear" w:color="auto" w:fill="FFFFFF"/>
        </w:rPr>
        <w:t>5.4 本章小节与讨论</w:t>
      </w:r>
      <w:r>
        <w:tab/>
      </w:r>
      <w:r>
        <w:fldChar w:fldCharType="begin"/>
      </w:r>
      <w:r>
        <w:instrText xml:space="preserve"> PAGEREF _Toc16641 \h </w:instrText>
      </w:r>
      <w:r>
        <w:fldChar w:fldCharType="separate"/>
      </w:r>
      <w:r>
        <w:t>61</w:t>
      </w:r>
      <w:r>
        <w:fldChar w:fldCharType="end"/>
      </w:r>
      <w:r>
        <w:fldChar w:fldCharType="end"/>
      </w:r>
    </w:p>
    <w:p>
      <w:pPr>
        <w:pStyle w:val="9"/>
        <w:tabs>
          <w:tab w:val="right" w:leader="dot" w:pos="9072"/>
          <w:tab w:val="clear" w:pos="8505"/>
        </w:tabs>
      </w:pPr>
      <w:r>
        <w:fldChar w:fldCharType="begin"/>
      </w:r>
      <w:r>
        <w:instrText xml:space="preserve"> HYPERLINK \l "_Toc5656" </w:instrText>
      </w:r>
      <w:r>
        <w:fldChar w:fldCharType="separate"/>
      </w:r>
      <w:r>
        <w:rPr>
          <w:rFonts w:hint="eastAsia" w:ascii="黑体" w:hAnsi="黑体"/>
          <w:bCs/>
          <w:szCs w:val="32"/>
          <w:shd w:val="clear" w:color="auto" w:fill="FFFFFF"/>
        </w:rPr>
        <w:t>第</w:t>
      </w:r>
      <w:r>
        <w:rPr>
          <w:bCs/>
          <w:szCs w:val="32"/>
          <w:shd w:val="clear" w:color="auto" w:fill="FFFFFF"/>
        </w:rPr>
        <w:t>6</w:t>
      </w:r>
      <w:r>
        <w:rPr>
          <w:rFonts w:hint="eastAsia" w:ascii="黑体" w:hAnsi="黑体"/>
          <w:bCs/>
          <w:szCs w:val="32"/>
          <w:shd w:val="clear" w:color="auto" w:fill="FFFFFF"/>
        </w:rPr>
        <w:t>章 总结与展望</w:t>
      </w:r>
      <w:r>
        <w:tab/>
      </w:r>
      <w:r>
        <w:fldChar w:fldCharType="begin"/>
      </w:r>
      <w:r>
        <w:instrText xml:space="preserve"> PAGEREF _Toc5656 \h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"_Toc17952" </w:instrText>
      </w:r>
      <w:r>
        <w:fldChar w:fldCharType="separate"/>
      </w:r>
      <w:r>
        <w:rPr>
          <w:bCs/>
          <w:shd w:val="clear" w:color="auto" w:fill="FFFFFF"/>
        </w:rPr>
        <w:t>6.1 全文工作总结</w:t>
      </w:r>
      <w:r>
        <w:tab/>
      </w:r>
      <w:r>
        <w:fldChar w:fldCharType="begin"/>
      </w:r>
      <w:r>
        <w:instrText xml:space="preserve"> PAGEREF _Toc17952 \h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"_Toc32653" </w:instrText>
      </w:r>
      <w:r>
        <w:fldChar w:fldCharType="separate"/>
      </w:r>
      <w:r>
        <w:rPr>
          <w:bCs/>
          <w:shd w:val="clear" w:color="auto" w:fill="FFFFFF"/>
        </w:rPr>
        <w:t>6.2 未来研究展望</w:t>
      </w:r>
      <w:r>
        <w:tab/>
      </w:r>
      <w:r>
        <w:fldChar w:fldCharType="begin"/>
      </w:r>
      <w:r>
        <w:instrText xml:space="preserve"> PAGEREF _Toc32653 \h </w:instrText>
      </w:r>
      <w:r>
        <w:fldChar w:fldCharType="separate"/>
      </w:r>
      <w:r>
        <w:t>63</w:t>
      </w:r>
      <w:r>
        <w:fldChar w:fldCharType="end"/>
      </w:r>
      <w:r>
        <w:fldChar w:fldCharType="end"/>
      </w:r>
    </w:p>
    <w:p>
      <w:pPr>
        <w:pStyle w:val="9"/>
        <w:tabs>
          <w:tab w:val="right" w:leader="dot" w:pos="9072"/>
          <w:tab w:val="clear" w:pos="8505"/>
        </w:tabs>
      </w:pPr>
      <w:r>
        <w:fldChar w:fldCharType="begin"/>
      </w:r>
      <w:r>
        <w:instrText xml:space="preserve"> HYPERLINK \l "_Toc12398" </w:instrText>
      </w:r>
      <w:r>
        <w:fldChar w:fldCharType="separate"/>
      </w:r>
      <w:r>
        <w:rPr>
          <w:rFonts w:hint="eastAsia"/>
          <w:bCs/>
          <w:szCs w:val="32"/>
          <w:shd w:val="clear" w:color="auto" w:fill="FFFFFF"/>
        </w:rPr>
        <w:t>参考文献</w:t>
      </w:r>
      <w:r>
        <w:tab/>
      </w:r>
      <w:r>
        <w:fldChar w:fldCharType="begin"/>
      </w:r>
      <w:r>
        <w:instrText xml:space="preserve"> PAGEREF _Toc12398 \h </w:instrText>
      </w:r>
      <w:r>
        <w:fldChar w:fldCharType="separate"/>
      </w:r>
      <w:r>
        <w:t>64</w:t>
      </w:r>
      <w:r>
        <w:fldChar w:fldCharType="end"/>
      </w:r>
      <w:r>
        <w:fldChar w:fldCharType="end"/>
      </w:r>
    </w:p>
    <w:p>
      <w:pPr>
        <w:pStyle w:val="9"/>
        <w:tabs>
          <w:tab w:val="right" w:leader="dot" w:pos="9072"/>
          <w:tab w:val="clear" w:pos="8505"/>
        </w:tabs>
      </w:pPr>
      <w:r>
        <w:fldChar w:fldCharType="begin"/>
      </w:r>
      <w:r>
        <w:instrText xml:space="preserve"> HYPERLINK \l "_Toc6466" </w:instrText>
      </w:r>
      <w:r>
        <w:fldChar w:fldCharType="separate"/>
      </w:r>
      <w:r>
        <w:rPr>
          <w:rFonts w:hint="eastAsia"/>
          <w:bCs/>
          <w:szCs w:val="32"/>
          <w:shd w:val="clear" w:color="auto" w:fill="FFFFFF"/>
        </w:rPr>
        <w:t>致    谢</w:t>
      </w:r>
      <w:r>
        <w:tab/>
      </w:r>
      <w:r>
        <w:fldChar w:fldCharType="begin"/>
      </w:r>
      <w:r>
        <w:instrText xml:space="preserve"> PAGEREF _Toc6466 \h </w:instrText>
      </w:r>
      <w:r>
        <w:fldChar w:fldCharType="separate"/>
      </w:r>
      <w:r>
        <w:t>71</w:t>
      </w:r>
      <w:r>
        <w:fldChar w:fldCharType="end"/>
      </w:r>
      <w:r>
        <w:fldChar w:fldCharType="end"/>
      </w:r>
    </w:p>
    <w:p>
      <w:pPr>
        <w:pStyle w:val="9"/>
        <w:tabs>
          <w:tab w:val="right" w:leader="dot" w:pos="9072"/>
          <w:tab w:val="clear" w:pos="8505"/>
        </w:tabs>
      </w:pPr>
      <w:r>
        <w:fldChar w:fldCharType="begin"/>
      </w:r>
      <w:r>
        <w:instrText xml:space="preserve"> HYPERLINK \l "_Toc29583" </w:instrText>
      </w:r>
      <w:r>
        <w:fldChar w:fldCharType="separate"/>
      </w:r>
      <w:r>
        <w:rPr>
          <w:rFonts w:hint="eastAsia" w:ascii="黑体" w:hAnsi="黑体"/>
          <w:szCs w:val="32"/>
        </w:rPr>
        <w:t>在学期间主要科研成果</w:t>
      </w:r>
      <w:r>
        <w:tab/>
      </w:r>
      <w:r>
        <w:fldChar w:fldCharType="begin"/>
      </w:r>
      <w:r>
        <w:instrText xml:space="preserve"> PAGEREF _Toc29583 \h </w:instrText>
      </w:r>
      <w:r>
        <w:fldChar w:fldCharType="separate"/>
      </w:r>
      <w:r>
        <w:t>72</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6523"/>
      <w:r>
        <w:rPr>
          <w:rFonts w:hint="eastAsia" w:eastAsia="黑体"/>
          <w:bCs/>
          <w:sz w:val="32"/>
          <w:szCs w:val="30"/>
        </w:rPr>
        <w:t>摘    要</w:t>
      </w:r>
      <w:bookmarkEnd w:id="1"/>
      <w:bookmarkEnd w:id="2"/>
    </w:p>
    <w:bookmarkEnd w:id="0"/>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负载。加之心律失常类型多，发病情况复杂，超负荷地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的关系，导致模型分类性能低。在算法不断精进的这段时间里，市面上出现的多种便携式设备也增添了实时记录心电图的功能，这为预防和提供心律失常诊断创造了条件。受制于电极数量便携式设备无法同时获取完整十二导联ECG信号，这为利用十二导联ECG进行自动识别的算法造成了障碍。基于以上背景，本文主要研究了如下内容：</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针对现有研究基于一维时序信号或者二维心拍图进行实验而忽略十二导联ECG信号原本在这两个维度都具有信息的问题。本文提出二维化十二导联ECG的方法并进行改进。将十二导联ECG信号时序数据转化为二维平面，使得预处理后的心电数据既具有时间上的连续性又具有空间上的相邻性。</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针对现有研究往往忽略导联间关系的问题。本文提出一种二维化数据通用框架模型，并在训练过程中利用正交试验挑选超参数，利用集成学习提升模型分类性能。模型本质是基于ResNet和分离式的SE模块组合的神经网络模型（DSE-ResNet），可实现对二维化十二导联ECG导联内部与导联间的特征学习与提取。</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与近几年利用同一数据库的研究进行对比，结果表明基于二维心电图的深度学习模型在所有心律失常分类中取得了较高的平均性能，在部分心律失常类型（例如心房颤动和传导阻滞）的自动识别中取得最高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数据，使用DSE-ResNet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rPr>
          <w:color w:val="000000" w:themeColor="text1"/>
          <w:sz w:val="24"/>
          <w14:textFill>
            <w14:solidFill>
              <w14:schemeClr w14:val="tx1"/>
            </w14:solidFill>
          </w14:textFill>
        </w:rPr>
      </w:pPr>
    </w:p>
    <w:p>
      <w:pPr>
        <w:rPr>
          <w:color w:val="000000" w:themeColor="text1"/>
          <w:sz w:val="24"/>
          <w14:textFill>
            <w14:solidFill>
              <w14:schemeClr w14:val="tx1"/>
            </w14:solidFill>
          </w14:textFill>
        </w:rPr>
      </w:pPr>
    </w:p>
    <w:p>
      <w:pPr>
        <w:pStyle w:val="2"/>
      </w:pP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546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 related diseases continues to increase, and ECG data has also shown an explosive growth, which undoubtedly increases the workload of professional doctors. In addition, there are many types of arrhythmia, the incidence is complex, and overload work makes misdiagnosis often occur.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12-lead. Based on the above background,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mainly studies the following contents:</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(1) In view of the existing research based on one-dimensional time-series signals or two-dimensional cardiograms and ignoring the problem that 12-lead ECG signals originally have information in these two dimensions.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proposes a two-dimensional method for 12-lead signals and makes improvements. The time-series data of the 12-lead ECG signal is converted into a two-dimensional plane, so that the pre</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processed ECG data has both temporal continuity and spatial adjacency.</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(2) Aiming at the problem that existing research often ignores the relationship between leads.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proposes a general framework model for two-dimensional data, and uses orthogonal experiments to select hyper</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parameters in the training process, and uses ensemble learning to improve the classification performance of the model. The essence of the model is a neural network model based on the combination of ResNet and the detachable SE module (DSE-ResNet) , which can realize the feature learning and extraction of the internal and inter-lead features of the two-dimensional 12-lead ECG.</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(3) For existing portable devices, only a few lead information can be calculated, and the information of all 12-lead cannot be used for intelligent identification, resulting in low detection accuracy and inaccurate prediction.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12-lead information needs to be used in the intelligent identification process.</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In summary, based on the two-dimensional 12-lead ECG data,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uses a general two-dimensional model DSE-ResNet to enhance the accuracy of arrhythmia classification, which can be used as a medical auxiliary diagnosis method. At the same time, this </w:t>
      </w:r>
      <w:r>
        <w:rPr>
          <w:rFonts w:hint="eastAsia"/>
          <w:color w:val="000000" w:themeColor="text1"/>
          <w:sz w:val="24"/>
          <w14:textFill>
            <w14:solidFill>
              <w14:schemeClr w14:val="tx1"/>
            </w14:solidFill>
          </w14:textFill>
        </w:rPr>
        <w:t>thesis</w:t>
      </w:r>
      <w:r>
        <w:rPr>
          <w:color w:val="000000" w:themeColor="text1"/>
          <w:sz w:val="24"/>
          <w14:textFill>
            <w14:solidFill>
              <w14:schemeClr w14:val="tx1"/>
            </w14:solidFill>
          </w14:textFill>
        </w:rPr>
        <w:t xml:space="preserve"> studies the redundancy of leads, verifies the possibility of missing some lead information in the process of deep learning, and provides a theoretical basis for portable devices to reduce measurement complexity and enhance recognition performance.</w:t>
      </w:r>
    </w:p>
    <w:p>
      <w:pPr>
        <w:rPr>
          <w:color w:val="000000" w:themeColor="text1"/>
          <w:sz w:val="24"/>
          <w14:textFill>
            <w14:solidFill>
              <w14:schemeClr w14:val="tx1"/>
            </w14:solidFill>
          </w14:textFill>
        </w:rPr>
      </w:pPr>
    </w:p>
    <w:p>
      <w:pPr>
        <w:pStyle w:val="2"/>
      </w:pPr>
      <w:bookmarkStart w:id="183" w:name="_GoBack"/>
      <w:bookmarkEnd w:id="183"/>
    </w:p>
    <w:p>
      <w:pPr>
        <w:spacing w:line="400" w:lineRule="exact"/>
        <w:ind w:left="1205" w:hanging="1200" w:hangingChars="500"/>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950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19015"/>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w:t>
      </w:r>
      <w:r>
        <w:rPr>
          <w:rFonts w:hint="eastAsia"/>
          <w:sz w:val="24"/>
        </w:rPr>
        <w:t>（ECG）</w:t>
      </w:r>
      <w:r>
        <w:rPr>
          <w:sz w:val="24"/>
        </w:rPr>
        <w:t>是医学日常实践中的基本工具，因其简单、无创、可靠等特点，多用作心律失常临床诊断的依据。全世界每年采集获得超过3亿次心电图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。随着ECG信号的数字化、计算机硬件计算力的提升和多种算法的提出三者相结合，为大规模处理原始心电信号提供了条件，也为重新创建高性能的ECG智能识别方法展示了可能性。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规划了人工智能在医疗影像辅助诊断系统中的应用研究。本研究旨在将人工智能技术应用于基于十二导联ECG的心律失常的智能识别研究中，同时分析十二导联ECG信号在深度学习过程中的冗余性，有助于为便携式设备应用部分导联进行智能识别算法提供条件。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2623"/>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9538"/>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模型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_Ref13683 \r \h </w:instrText>
      </w:r>
      <w:r>
        <w:rPr>
          <w:sz w:val="24"/>
          <w:vertAlign w:val="superscript"/>
        </w:rPr>
        <w:fldChar w:fldCharType="separate"/>
      </w:r>
      <w:r>
        <w:rPr>
          <w:sz w:val="24"/>
          <w:vertAlign w:val="superscript"/>
        </w:rPr>
        <w:t>[5</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_Ref13690 \r \h </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_Ref8144 \r \h </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w:instrText>
      </w:r>
      <w:r>
        <w:rPr>
          <w:sz w:val="24"/>
          <w:vertAlign w:val="superscript"/>
        </w:rPr>
        <w:fldChar w:fldCharType="separate"/>
      </w:r>
      <w:r>
        <w:rPr>
          <w:sz w:val="24"/>
          <w:vertAlign w:val="superscript"/>
        </w:rPr>
        <w:t>[10</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_Ref13746 \r \h </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w:instrText>
      </w:r>
      <w:r>
        <w:rPr>
          <w:sz w:val="24"/>
          <w:vertAlign w:val="superscript"/>
        </w:rPr>
        <w:fldChar w:fldCharType="separate"/>
      </w:r>
      <w:r>
        <w:rPr>
          <w:sz w:val="24"/>
          <w:vertAlign w:val="superscript"/>
        </w:rPr>
        <w:t>[12</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_Ref13824 \r \h </w:instrText>
      </w:r>
      <w:r>
        <w:rPr>
          <w:sz w:val="24"/>
          <w:vertAlign w:val="superscript"/>
        </w:rPr>
        <w:fldChar w:fldCharType="separate"/>
      </w:r>
      <w:r>
        <w:rPr>
          <w:sz w:val="24"/>
          <w:vertAlign w:val="superscript"/>
        </w:rPr>
        <w:t>13]</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w:instrText>
      </w:r>
      <w:r>
        <w:rPr>
          <w:sz w:val="24"/>
          <w:vertAlign w:val="superscript"/>
        </w:rPr>
        <w:fldChar w:fldCharType="separate"/>
      </w:r>
      <w:r>
        <w:rPr>
          <w:sz w:val="24"/>
          <w:vertAlign w:val="superscript"/>
        </w:rPr>
        <w:t>[14</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_Ref13902 \r \h </w:instrText>
      </w:r>
      <w:r>
        <w:rPr>
          <w:sz w:val="24"/>
          <w:vertAlign w:val="superscript"/>
        </w:rPr>
        <w:fldChar w:fldCharType="separate"/>
      </w:r>
      <w:r>
        <w:rPr>
          <w:sz w:val="24"/>
          <w:vertAlign w:val="superscript"/>
        </w:rPr>
        <w:t>15]</w:t>
      </w:r>
      <w:r>
        <w:rPr>
          <w:sz w:val="24"/>
          <w:vertAlign w:val="superscript"/>
        </w:rPr>
        <w:fldChar w:fldCharType="end"/>
      </w:r>
      <w:r>
        <w:rPr>
          <w:sz w:val="24"/>
        </w:rPr>
        <w:t>等数学方法实现心电图特征从高维空间向低维空间的映射。经过特征工程得到的信息利用分类算法进行分类，常见的分类算法包括支持向量机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w:instrText>
      </w:r>
      <w:r>
        <w:rPr>
          <w:sz w:val="24"/>
          <w:vertAlign w:val="superscript"/>
        </w:rPr>
        <w:fldChar w:fldCharType="separate"/>
      </w:r>
      <w:r>
        <w:rPr>
          <w:sz w:val="24"/>
          <w:vertAlign w:val="superscript"/>
        </w:rPr>
        <w:t>[16</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_Ref13974 \r \h </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基于单导联的研究相比，多导联心电图包含更多有价值的信息，更有利于心律失常的自动分类。在此基础上，随着各种能够记录不同导联ECG的便携式设备的出现，这些设备受制于电极的限制，无法记录完整十二导联信息。这使得部分团队的研究方向逐渐转变为如何利用能够检测出的导联信息实现高性能的心律失常的自动检测。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逐导联训练并融合特征再度训练得到一维DNN模型，该模型在测试数据库平均得分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=0.813，这个结果显示出优于从提取的专家特征中学习的四种机器学习方法的性能。此外，在单导联ECG上训练的深度模型产生的性能低于同时使用所有12个导联，表现最好的导联是I、aVR和V5。Chiou等人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_Ref25032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p>
    <w:p>
      <w:pPr>
        <w:spacing w:before="240" w:after="120"/>
        <w:jc w:val="left"/>
        <w:outlineLvl w:val="1"/>
        <w:rPr>
          <w:rFonts w:ascii="黑体" w:hAnsi="黑体" w:eastAsia="黑体"/>
          <w:bCs/>
          <w:sz w:val="28"/>
          <w:shd w:val="clear" w:color="auto" w:fill="FFFFFF"/>
        </w:rPr>
      </w:pPr>
      <w:bookmarkStart w:id="10" w:name="_Toc28997"/>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主要利用深度学习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第四章我们对深度学习过程中的十二导联ECG的信号冗余性进行实验分析。主体结构沿用第三章提出的</w:t>
      </w:r>
      <w:r>
        <w:rPr>
          <w:kern w:val="0"/>
          <w:sz w:val="24"/>
        </w:rPr>
        <w:t>神经网络模型</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31793_WPSOffice_Level1"/>
      <w:bookmarkStart w:id="12" w:name="_Toc24015"/>
      <w:bookmarkStart w:id="13" w:name="_Toc11902"/>
      <w:bookmarkStart w:id="14" w:name="_Toc11658"/>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12161_WPSOffice_Level2"/>
      <w:bookmarkStart w:id="17" w:name="_Toc4287"/>
      <w:bookmarkStart w:id="18" w:name="_Toc19853"/>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1393"/>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3131"/>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6557"/>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是不相同的。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18073"/>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8624"/>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21080"/>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067"/>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18079"/>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794"/>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w:instrText>
      </w:r>
      <w:r>
        <w:rPr>
          <w:sz w:val="24"/>
          <w:vertAlign w:val="superscript"/>
        </w:rPr>
        <w:fldChar w:fldCharType="separate"/>
      </w:r>
      <w:r>
        <w:rPr>
          <w:sz w:val="24"/>
          <w:vertAlign w:val="superscript"/>
        </w:rPr>
        <w:t>[37</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_Ref31256 \r \h </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8391"/>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083"/>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37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718810" cy="1885950"/>
            <wp:effectExtent l="0" t="0" r="11430" b="3810"/>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718810" cy="1885950"/>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2pt;width:120pt;" o:ole="t" filled="f" o:preferrelative="t" stroked="f" coordsize="21600,21600">
            <v:path/>
            <v:fill on="f" focussize="0,0"/>
            <v:stroke on="f" joinstyle="miter"/>
            <v:imagedata r:id="rId53" o:title=""/>
            <o:lock v:ext="edit" aspectratio="t"/>
            <w10:wrap type="none"/>
            <w10:anchorlock/>
          </v:shape>
          <o:OLEObject Type="Embed" ProgID="Equation.3" ShapeID="_x0000_i1027" DrawAspect="Content" ObjectID="_1468075727" r:id="rId52">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5" o:title=""/>
            <o:lock v:ext="edit" aspectratio="t"/>
            <w10:wrap type="none"/>
            <w10:anchorlock/>
          </v:shape>
          <o:OLEObject Type="Embed" ProgID="Equation.3" ShapeID="_x0000_i1028" DrawAspect="Content" ObjectID="_1468075728" r:id="rId54">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7" o:title=""/>
            <o:lock v:ext="edit" aspectratio="t"/>
            <w10:wrap type="none"/>
            <w10:anchorlock/>
          </v:shape>
          <o:OLEObject Type="Embed" ProgID="Equation.3" ShapeID="_x0000_i1029" DrawAspect="Content" ObjectID="_1468075729" r:id="rId56">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9" o:title=""/>
            <o:lock v:ext="edit" aspectratio="t"/>
            <w10:wrap type="none"/>
            <w10:anchorlock/>
          </v:shape>
          <o:OLEObject Type="Embed" ProgID="Equation.3" ShapeID="_x0000_i1030" DrawAspect="Content" ObjectID="_1468075730" r:id="rId58">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1" o:title=""/>
            <o:lock v:ext="edit" aspectratio="t"/>
            <w10:wrap type="none"/>
            <w10:anchorlock/>
          </v:shape>
          <o:OLEObject Type="Embed" ProgID="Equation.3" ShapeID="_x0000_i1031" DrawAspect="Content" ObjectID="_1468075731" r:id="rId60">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3" o:title=""/>
            <o:lock v:ext="edit" aspectratio="t"/>
            <w10:wrap type="none"/>
            <w10:anchorlock/>
          </v:shape>
          <o:OLEObject Type="Embed" ProgID="Equation.3" ShapeID="_x0000_i1032" DrawAspect="Content" ObjectID="_1468075732" r:id="rId62">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4895215" cy="2174240"/>
            <wp:effectExtent l="0" t="0" r="12065" b="5080"/>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4895215" cy="2174240"/>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975"/>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leader="middleDo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2pt;width:67.2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leader="middleDot" w:pos="8400"/>
        </w:tabs>
        <w:snapToGrid w:val="0"/>
        <w:spacing w:line="360" w:lineRule="atLeast"/>
        <w:rPr>
          <w:sz w:val="24"/>
        </w:rPr>
      </w:pPr>
      <w:r>
        <w:rPr>
          <w:rFonts w:hint="eastAsia"/>
          <w:sz w:val="24"/>
        </w:rPr>
        <w:tab/>
      </w:r>
      <w:r>
        <w:rPr>
          <w:rFonts w:hint="eastAsia"/>
          <w:position w:val="-24"/>
          <w:sz w:val="24"/>
        </w:rPr>
        <w:object>
          <v:shape id="_x0000_i1034" o:spt="75" type="#_x0000_t75" style="height:31.2pt;width:73.2pt;" o:ole="t" filled="f" o:preferrelative="t" stroked="f" coordsize="21600,21600">
            <v:path/>
            <v:fill on="f" focussize="0,0"/>
            <v:stroke on="f" joinstyle="miter"/>
            <v:imagedata r:id="rId69" o:title=""/>
            <o:lock v:ext="edit" aspectratio="t"/>
            <w10:wrap type="none"/>
            <w10:anchorlock/>
          </v:shape>
          <o:OLEObject Type="Embed" ProgID="Equation.3" ShapeID="_x0000_i1034" DrawAspect="Content" ObjectID="_1468075734" r:id="rId68">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leader="middleDo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sz w:val="24"/>
        </w:rPr>
        <w:tab/>
      </w:r>
      <w:r>
        <w:rPr>
          <w:rFonts w:hint="eastAsia"/>
          <w:sz w:val="24"/>
        </w:rPr>
        <w:t>（2.11）</w:t>
      </w:r>
    </w:p>
    <w:p>
      <w:pPr>
        <w:numPr>
          <w:ilvl w:val="0"/>
          <w:numId w:val="5"/>
        </w:numPr>
        <w:spacing w:line="400" w:lineRule="exact"/>
        <w:ind w:firstLine="480" w:firstLineChars="20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36" o:spt="75" type="#_x0000_t75" style="height:31.2pt;width:175.2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leader="middleDot" w:pos="8400"/>
        </w:tabs>
        <w:spacing w:line="360" w:lineRule="atLeast"/>
        <w:rPr>
          <w:sz w:val="24"/>
        </w:rPr>
      </w:pPr>
      <w:r>
        <w:rPr>
          <w:rFonts w:hint="eastAsia"/>
          <w:sz w:val="24"/>
        </w:rPr>
        <w:tab/>
      </w:r>
      <w:r>
        <w:rPr>
          <w:rFonts w:hint="eastAsia"/>
          <w:position w:val="-16"/>
          <w:sz w:val="24"/>
        </w:rPr>
        <w:object>
          <v:shape id="_x0000_i1037" o:spt="75" type="#_x0000_t75" style="height:22.8pt;width:139.2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leader="middleDot" w:pos="8400"/>
        </w:tabs>
        <w:spacing w:line="360" w:lineRule="atLeast"/>
        <w:rPr>
          <w:iCs/>
          <w:sz w:val="24"/>
        </w:rPr>
      </w:pPr>
      <w:r>
        <w:rPr>
          <w:rFonts w:hint="eastAsia"/>
          <w:sz w:val="24"/>
        </w:rPr>
        <w:tab/>
      </w:r>
      <w:r>
        <w:rPr>
          <w:rFonts w:hint="eastAsia"/>
          <w:position w:val="-16"/>
          <w:sz w:val="24"/>
        </w:rPr>
        <w:object>
          <v:shape id="_x0000_i1038" o:spt="75" type="#_x0000_t75" style="height:22.8pt;width:238.8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leader="middleDo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leader="middleDo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2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9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27210_WPSOffice_Level1"/>
      <w:bookmarkStart w:id="37" w:name="_Toc12053"/>
      <w:bookmarkStart w:id="38" w:name="_Toc2018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11864"/>
      <w:bookmarkStart w:id="40" w:name="_Toc21966"/>
      <w:bookmarkStart w:id="41" w:name="_Toc7093_WPSOffice_Level2"/>
      <w:bookmarkStart w:id="42" w:name="_Toc2317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sz w:val="24"/>
        </w:rPr>
      </w:pPr>
      <w:r>
        <w:rPr>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fldChar w:fldCharType="begin"/>
      </w:r>
      <w:r>
        <w:rPr>
          <w:sz w:val="24"/>
          <w:vertAlign w:val="superscript"/>
        </w:rPr>
        <w:instrText xml:space="preserve"> REF _Ref24676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只有一个导联可能导致DNN错误分类。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06"/>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6103"/>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leader="middleDo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3" o:title=""/>
            <o:lock v:ext="edit" aspectratio="t"/>
            <w10:wrap type="none"/>
            <w10:anchorlock/>
          </v:shape>
          <o:OLEObject Type="Embed" ProgID="Equation.3" ShapeID="_x0000_i1041" DrawAspect="Content" ObjectID="_1468075741" r:id="rId82">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w:t>
      </w:r>
      <w:r>
        <w:rPr>
          <w:i/>
          <w:iCs/>
          <w:sz w:val="24"/>
        </w:rPr>
        <w:t>k</w:t>
      </w:r>
      <w:r>
        <w:rPr>
          <w:sz w:val="24"/>
        </w:rPr>
        <w:t>代表训练集样本个数。模型的训练目标是在有限的训练时期内最小化Softmax交叉熵损失函数，其中Softmax交叉熵损失函数如公式（3.2）所示：</w:t>
      </w:r>
    </w:p>
    <w:p>
      <w:pPr>
        <w:tabs>
          <w:tab w:val="center" w:pos="4200"/>
          <w:tab w:val="right" w:leader="middleDot" w:pos="8400"/>
        </w:tabs>
        <w:spacing w:line="360" w:lineRule="atLeast"/>
        <w:rPr>
          <w:sz w:val="24"/>
        </w:rPr>
      </w:pPr>
      <w:r>
        <w:rPr>
          <w:rFonts w:hint="eastAsia"/>
          <w:sz w:val="24"/>
        </w:rPr>
        <w:tab/>
      </w:r>
      <w:r>
        <w:rPr>
          <w:rFonts w:hint="eastAsia"/>
          <w:position w:val="-38"/>
          <w:sz w:val="24"/>
        </w:rPr>
        <w:object>
          <v:shape id="_x0000_i1042" o:spt="75" type="#_x0000_t75" style="height:40.2pt;width:166.8pt;" o:ole="t" filled="f" o:preferrelative="t" stroked="f" coordsize="21600,21600">
            <v:path/>
            <v:fill on="f" focussize="0,0"/>
            <v:stroke on="f" joinstyle="miter"/>
            <v:imagedata r:id="rId85" o:title=""/>
            <o:lock v:ext="edit" aspectratio="t"/>
            <w10:wrap type="none"/>
            <w10:anchorlock/>
          </v:shape>
          <o:OLEObject Type="Embed" ProgID="Equation.3" ShapeID="_x0000_i1042" DrawAspect="Content" ObjectID="_1468075742" r:id="rId84">
            <o:LockedField>false</o:LockedField>
          </o:OLEObject>
        </w:object>
      </w:r>
      <w:r>
        <w:rPr>
          <w:rFonts w:hint="eastAsia"/>
          <w:sz w:val="24"/>
        </w:rPr>
        <w:tab/>
      </w:r>
      <w:r>
        <w:rPr>
          <w:rFonts w:hint="eastAsia"/>
          <w:sz w:val="24"/>
        </w:rPr>
        <w:t>（3.2）</w:t>
      </w:r>
    </w:p>
    <w:p>
      <w:pPr>
        <w:spacing w:before="318" w:beforeLines="100" w:after="318" w:afterLines="100"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6688"/>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图示模型。</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leader="middleDo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2pt;" o:ole="t"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20482"/>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同时，不同年龄和性别的患者对同一种心律失常可能有不同的心电波形表现。因此，DSE-ResNet包含用于提取导联内部和导联间特征的残差结构ResNet和用于提取二维心电图全局特征的DSE部分。此外，我们引入患者年龄和性别作为训练的辅助特征。</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pStyle w:val="20"/>
        <w:ind w:firstLine="0" w:firstLineChars="0"/>
      </w:pPr>
      <w:r>
        <w:rPr>
          <w:rFonts w:hint="eastAsia"/>
        </w:rPr>
        <w:drawing>
          <wp:inline distT="0" distB="0" distL="114300" distR="114300">
            <wp:extent cx="2212975" cy="1986280"/>
            <wp:effectExtent l="0" t="0" r="12065" b="1016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2212975" cy="1986280"/>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44" o:spt="75" type="#_x0000_t75" style="height:31.2pt;width:66pt;" o:ole="t" filled="f" o:preferrelative="t" stroked="f" coordsize="21600,21600">
            <v:path/>
            <v:fill on="f" focussize="0,0"/>
            <v:stroke on="f" joinstyle="miter"/>
            <v:imagedata r:id="rId91" o:title=""/>
            <o:lock v:ext="edit" aspectratio="t"/>
            <w10:wrap type="none"/>
            <w10:anchorlock/>
          </v:shape>
          <o:OLEObject Type="Embed" ProgID="Equation.3" ShapeID="_x0000_i1044" DrawAspect="Content" ObjectID="_1468075744" r:id="rId90">
            <o:LockedField>false</o:LockedField>
          </o:OLEObject>
        </w:object>
      </w:r>
      <w:r>
        <w:rPr>
          <w:rFonts w:hint="eastAsia"/>
          <w:sz w:val="24"/>
        </w:rPr>
        <w:tab/>
      </w:r>
      <w:r>
        <w:rPr>
          <w:rFonts w:hint="eastAsia"/>
          <w:sz w:val="24"/>
        </w:rPr>
        <w:t>（3.4）</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45" o:spt="75" type="#_x0000_t75" style="height:31.2pt;width:96pt;" o:ole="t" filled="f" o:preferrelative="t" stroked="f" coordsize="21600,21600">
            <v:path/>
            <v:fill on="f" focussize="0,0"/>
            <v:stroke on="f" joinstyle="miter"/>
            <v:imagedata r:id="rId93" o:title=""/>
            <o:lock v:ext="edit" aspectratio="t"/>
            <w10:wrap type="none"/>
            <w10:anchorlock/>
          </v:shape>
          <o:OLEObject Type="Embed" ProgID="Equation.3" ShapeID="_x0000_i1045" DrawAspect="Content" ObjectID="_1468075745" r:id="rId92">
            <o:LockedField>false</o:LockedField>
          </o:OLEObject>
        </w:object>
      </w:r>
      <w:r>
        <w:rPr>
          <w:rFonts w:hint="eastAsia"/>
          <w:sz w:val="24"/>
        </w:rPr>
        <w:tab/>
      </w:r>
      <w:r>
        <w:rPr>
          <w:rFonts w:hint="eastAsia"/>
          <w:sz w:val="24"/>
        </w:rPr>
        <w:t>（3.5）</w:t>
      </w:r>
    </w:p>
    <w:p>
      <w:pPr>
        <w:tabs>
          <w:tab w:val="center" w:pos="4200"/>
          <w:tab w:val="right" w:leader="middleDot" w:pos="8400"/>
        </w:tabs>
        <w:spacing w:line="360" w:lineRule="atLeast"/>
        <w:rPr>
          <w:sz w:val="24"/>
        </w:rPr>
      </w:pPr>
      <w:r>
        <w:rPr>
          <w:rFonts w:hint="eastAsia"/>
          <w:sz w:val="24"/>
        </w:rPr>
        <w:tab/>
      </w:r>
      <w:r>
        <w:rPr>
          <w:rFonts w:hint="eastAsia"/>
          <w:position w:val="-36"/>
          <w:sz w:val="24"/>
        </w:rPr>
        <w:object>
          <v:shape id="_x0000_i1046" o:spt="75" type="#_x0000_t75" style="height:37.2pt;width:70.8pt;" o:ole="t" filled="f" o:preferrelative="t" stroked="f" coordsize="21600,21600">
            <v:path/>
            <v:fill on="f" focussize="0,0"/>
            <v:stroke on="f" joinstyle="miter"/>
            <v:imagedata r:id="rId95" o:title=""/>
            <o:lock v:ext="edit" aspectratio="t"/>
            <w10:wrap type="none"/>
            <w10:anchorlock/>
          </v:shape>
          <o:OLEObject Type="Embed" ProgID="Equation.3" ShapeID="_x0000_i1046" DrawAspect="Content" ObjectID="_1468075746" r:id="rId94">
            <o:LockedField>false</o:LockedField>
          </o:OLEObject>
        </w:object>
      </w:r>
      <w:r>
        <w:rPr>
          <w:rFonts w:hint="eastAsia"/>
          <w:sz w:val="24"/>
        </w:rPr>
        <w:tab/>
      </w:r>
      <w:r>
        <w:rPr>
          <w:rFonts w:hint="eastAsia"/>
          <w:sz w:val="24"/>
        </w:rPr>
        <w:t>（3.6）</w:t>
      </w:r>
    </w:p>
    <w:p>
      <w:pPr>
        <w:tabs>
          <w:tab w:val="center" w:pos="4200"/>
          <w:tab w:val="right" w:leader="middleDo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7" o:title=""/>
            <o:lock v:ext="edit" aspectratio="t"/>
            <w10:wrap type="none"/>
            <w10:anchorlock/>
          </v:shape>
          <o:OLEObject Type="Embed" ProgID="Equation.3" ShapeID="_x0000_i1047" DrawAspect="Content" ObjectID="_1468075747" r:id="rId96">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w:instrText>
      </w:r>
      <w:r>
        <w:rPr>
          <w:sz w:val="24"/>
          <w:vertAlign w:val="superscript"/>
        </w:rPr>
        <w:fldChar w:fldCharType="separate"/>
      </w:r>
      <w:r>
        <w:rPr>
          <w:sz w:val="24"/>
          <w:vertAlign w:val="superscript"/>
        </w:rPr>
        <w:t>[49</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_Ref10642 \r \h </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w:t>
      </w:r>
      <w:r>
        <w:rPr>
          <w:rFonts w:hint="eastAsia"/>
          <w:sz w:val="24"/>
        </w:rPr>
        <w:t>3</w:t>
      </w:r>
      <w:r>
        <w:rPr>
          <w:sz w:val="24"/>
        </w:rPr>
        <w:t>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8"/>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图3.3 SE module的结构示意图</w:t>
      </w:r>
    </w:p>
    <w:p>
      <w:pPr>
        <w:pStyle w:val="20"/>
        <w:ind w:firstLine="0" w:firstLineChars="0"/>
      </w:pPr>
      <w:r>
        <w:rPr>
          <w:rFonts w:hint="eastAsia"/>
        </w:rPr>
        <w:drawing>
          <wp:inline distT="0" distB="0" distL="114300" distR="114300">
            <wp:extent cx="5153660" cy="6934200"/>
            <wp:effectExtent l="0" t="0" r="12700" b="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53660" cy="6934200"/>
                    </a:xfrm>
                    <a:prstGeom prst="rect">
                      <a:avLst/>
                    </a:prstGeom>
                  </pic:spPr>
                </pic:pic>
              </a:graphicData>
            </a:graphic>
          </wp:inline>
        </w:drawing>
      </w:r>
    </w:p>
    <w:p>
      <w:pPr>
        <w:pStyle w:val="20"/>
        <w:ind w:firstLine="0" w:firstLineChars="0"/>
      </w:pPr>
      <w:r>
        <w:rPr>
          <w:rFonts w:hint="eastAsia"/>
        </w:rPr>
        <w:t>图3.4 DSE-ResNet整体结构</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w:t>
      </w:r>
      <w:r>
        <w:rPr>
          <w:rFonts w:hint="eastAsia"/>
          <w:sz w:val="24"/>
        </w:rPr>
        <w:t>4</w:t>
      </w:r>
      <w:r>
        <w:rPr>
          <w:sz w:val="24"/>
        </w:rPr>
        <w:t>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0"/>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2143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w:instrText>
      </w:r>
      <w:r>
        <w:rPr>
          <w:sz w:val="24"/>
          <w:vertAlign w:val="superscript"/>
        </w:rPr>
        <w:fldChar w:fldCharType="separate"/>
      </w:r>
      <w:r>
        <w:rPr>
          <w:sz w:val="24"/>
          <w:vertAlign w:val="superscript"/>
        </w:rPr>
        <w:t>[52</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_Ref10799 \r \h </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1720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227"/>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0488"/>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5830"/>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带通滤波器滤除了频率为0.5Hz至49Hz之外的噪音信号，这个区间源自CPSC2018比赛中各团队</w:t>
      </w:r>
      <w:r>
        <w:rPr>
          <w:rFonts w:hint="eastAsia"/>
          <w:sz w:val="24"/>
        </w:rPr>
        <w:t>使用的大致区间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_Ref7521 \r \h </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leader="middleDot" w:pos="8400"/>
        </w:tabs>
        <w:spacing w:line="360" w:lineRule="atLeast"/>
        <w:rPr>
          <w:sz w:val="24"/>
        </w:rPr>
      </w:pPr>
      <w:r>
        <w:rPr>
          <w:rFonts w:hint="eastAsia"/>
          <w:sz w:val="24"/>
        </w:rPr>
        <w:tab/>
      </w:r>
      <w:r>
        <w:rPr>
          <w:rFonts w:hint="eastAsia"/>
          <w:position w:val="-30"/>
          <w:sz w:val="24"/>
        </w:rPr>
        <w:object>
          <v:shape id="_x0000_i1048" o:spt="75" type="#_x0000_t75" style="height:36pt;width:172.8pt;" o:ole="t" filled="f" o:preferrelative="t" stroked="f" coordsize="21600,21600">
            <v:path/>
            <v:fill on="f" focussize="0,0"/>
            <v:stroke on="f" joinstyle="miter"/>
            <v:imagedata r:id="rId104" o:title=""/>
            <o:lock v:ext="edit" aspectratio="t"/>
            <w10:wrap type="none"/>
            <w10:anchorlock/>
          </v:shape>
          <o:OLEObject Type="Embed" ProgID="Equation.3" ShapeID="_x0000_i1048" DrawAspect="Content" ObjectID="_1468075748" r:id="rId103">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8318"/>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我们使用OED来确定超参数值的组合。首先批处理大小（batch-size）控制在显卡能承受的最大极限。其次，选取学习率（learning rate）、丢弃神经元比例（dropout）和梯度下降算法中的动量（momentum）三个超参数进行正交试验。根据先前研究的经验，learning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1248"/>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18779"/>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w:instrText>
      </w:r>
      <w:r>
        <w:rPr>
          <w:sz w:val="24"/>
          <w:vertAlign w:val="superscript"/>
        </w:rPr>
        <w:fldChar w:fldCharType="separate"/>
      </w:r>
      <w:r>
        <w:rPr>
          <w:sz w:val="24"/>
          <w:vertAlign w:val="superscript"/>
        </w:rPr>
        <w:t>[59</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_Ref19113 \r \h </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leader="middleDot" w:pos="8400"/>
        </w:tabs>
        <w:spacing w:line="360" w:lineRule="atLeast"/>
        <w:rPr>
          <w:sz w:val="24"/>
        </w:rPr>
      </w:pPr>
      <w:r>
        <w:rPr>
          <w:rFonts w:hint="eastAsia"/>
          <w:sz w:val="24"/>
        </w:rPr>
        <w:tab/>
      </w:r>
      <w:r>
        <w:rPr>
          <w:rFonts w:hint="eastAsia"/>
          <w:position w:val="-32"/>
          <w:sz w:val="24"/>
        </w:rPr>
        <w:object>
          <v:shape id="_x0000_i1049" o:spt="75" type="#_x0000_t75" style="height:37.2pt;width:78pt;" o:ole="t" filled="f" o:preferrelative="t" stroked="f" coordsize="21600,21600">
            <v:path/>
            <v:fill on="f" focussize="0,0"/>
            <v:stroke on="f" joinstyle="miter"/>
            <v:imagedata r:id="rId106" o:title=""/>
            <o:lock v:ext="edit" aspectratio="t"/>
            <w10:wrap type="none"/>
            <w10:anchorlock/>
          </v:shape>
          <o:OLEObject Type="Embed" ProgID="Equation.3" ShapeID="_x0000_i1049" DrawAspect="Content" ObjectID="_1468075749" r:id="rId105">
            <o:LockedField>false</o:LockedField>
          </o:OLEObject>
        </w:object>
      </w:r>
      <w:r>
        <w:rPr>
          <w:rFonts w:hint="eastAsia"/>
          <w:sz w:val="24"/>
        </w:rPr>
        <w:tab/>
      </w:r>
      <w:r>
        <w:rPr>
          <w:rFonts w:hint="eastAsia"/>
          <w:sz w:val="24"/>
        </w:rPr>
        <w:t>（3.9）</w:t>
      </w:r>
    </w:p>
    <w:p>
      <w:pPr>
        <w:spacing w:before="159" w:beforeLines="50" w:after="159" w:afterLines="50"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50" o:spt="75" type="#_x0000_t75" style="height:31.2pt;width:72pt;" o:ole="t" filled="f" o:preferrelative="t" stroked="f" coordsize="21600,21600">
            <v:path/>
            <v:fill on="f" focussize="0,0"/>
            <v:stroke on="f" joinstyle="miter"/>
            <v:imagedata r:id="rId108" o:title=""/>
            <o:lock v:ext="edit" aspectratio="t"/>
            <w10:wrap type="none"/>
            <w10:anchorlock/>
          </v:shape>
          <o:OLEObject Type="Embed" ProgID="Equation.3" ShapeID="_x0000_i1050" DrawAspect="Content" ObjectID="_1468075750" r:id="rId107">
            <o:LockedField>false</o:LockedField>
          </o:OLEObject>
        </w:object>
      </w:r>
      <w:r>
        <w:rPr>
          <w:rFonts w:hint="eastAsia"/>
          <w:sz w:val="24"/>
        </w:rPr>
        <w:tab/>
      </w:r>
      <w:r>
        <w:rPr>
          <w:rFonts w:hint="eastAsia"/>
          <w:sz w:val="24"/>
        </w:rPr>
        <w:t>（3.10）</w:t>
      </w:r>
    </w:p>
    <w:p>
      <w:pPr>
        <w:spacing w:before="159" w:beforeLines="50" w:after="159" w:afterLines="50"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51" o:spt="75" type="#_x0000_t75" style="height:31.2pt;width:133.8pt;" o:ole="t" filled="f" o:preferrelative="t" stroked="f" coordsize="21600,21600">
            <v:path/>
            <v:fill on="f" focussize="0,0"/>
            <v:stroke on="f" joinstyle="miter"/>
            <v:imagedata r:id="rId110" o:title=""/>
            <o:lock v:ext="edit" aspectratio="t"/>
            <w10:wrap type="none"/>
            <w10:anchorlock/>
          </v:shape>
          <o:OLEObject Type="Embed" ProgID="Equation.3" ShapeID="_x0000_i1051" DrawAspect="Content" ObjectID="_1468075751" r:id="rId109">
            <o:LockedField>false</o:LockedField>
          </o:OLEObject>
        </w:object>
      </w:r>
      <w:r>
        <w:rPr>
          <w:rFonts w:hint="eastAsia"/>
          <w:sz w:val="24"/>
        </w:rPr>
        <w:tab/>
      </w:r>
      <w:r>
        <w:rPr>
          <w:rFonts w:hint="eastAsia"/>
          <w:sz w:val="24"/>
        </w:rPr>
        <w:t>（3.11）</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52" o:spt="75" type="#_x0000_t75" style="height:31.2pt;width:73.8pt;" o:ole="t" filled="f" o:preferrelative="t" stroked="f" coordsize="21600,21600">
            <v:path/>
            <v:fill on="f" focussize="0,0"/>
            <v:stroke on="f" joinstyle="miter"/>
            <v:imagedata r:id="rId112" o:title=""/>
            <o:lock v:ext="edit" aspectratio="t"/>
            <w10:wrap type="none"/>
            <w10:anchorlock/>
          </v:shape>
          <o:OLEObject Type="Embed" ProgID="Equation.3" ShapeID="_x0000_i1052" DrawAspect="Content" ObjectID="_1468075752" r:id="rId111">
            <o:LockedField>false</o:LockedField>
          </o:OLEObject>
        </w:object>
      </w:r>
      <w:r>
        <w:rPr>
          <w:rFonts w:hint="eastAsia"/>
          <w:sz w:val="24"/>
        </w:rPr>
        <w:tab/>
      </w:r>
      <w:r>
        <w:rPr>
          <w:rFonts w:hint="eastAsia"/>
          <w:sz w:val="24"/>
        </w:rPr>
        <w:t>（3.12）</w:t>
      </w:r>
    </w:p>
    <w:p>
      <w:pPr>
        <w:tabs>
          <w:tab w:val="center" w:pos="4200"/>
          <w:tab w:val="right" w:leader="middleDot" w:pos="8400"/>
        </w:tabs>
        <w:spacing w:line="360" w:lineRule="atLeast"/>
        <w:rPr>
          <w:sz w:val="24"/>
        </w:rPr>
      </w:pPr>
      <w:r>
        <w:rPr>
          <w:rFonts w:hint="eastAsia"/>
          <w:sz w:val="24"/>
        </w:rPr>
        <w:tab/>
      </w:r>
      <w:r>
        <w:rPr>
          <w:rFonts w:hint="eastAsia"/>
          <w:position w:val="-24"/>
          <w:sz w:val="24"/>
        </w:rPr>
        <w:object>
          <v:shape id="_x0000_i1053" o:spt="75" type="#_x0000_t75" style="height:31.2pt;width:75pt;" o:ole="t" filled="f" o:preferrelative="t" stroked="f" coordsize="21600,21600">
            <v:path/>
            <v:fill on="f" focussize="0,0"/>
            <v:stroke on="f" joinstyle="miter"/>
            <v:imagedata r:id="rId114" o:title=""/>
            <o:lock v:ext="edit" aspectratio="t"/>
            <w10:wrap type="none"/>
            <w10:anchorlock/>
          </v:shape>
          <o:OLEObject Type="Embed" ProgID="Equation.3" ShapeID="_x0000_i1053" DrawAspect="Content" ObjectID="_1468075753" r:id="rId113">
            <o:LockedField>false</o:LockedField>
          </o:OLEObject>
        </w:object>
      </w:r>
      <w:r>
        <w:rPr>
          <w:rFonts w:hint="eastAsia"/>
          <w:sz w:val="24"/>
        </w:rPr>
        <w:tab/>
      </w:r>
      <w:r>
        <w:rPr>
          <w:rFonts w:hint="eastAsia"/>
          <w:sz w:val="24"/>
        </w:rPr>
        <w:t>（3.13）</w:t>
      </w:r>
    </w:p>
    <w:p>
      <w:pPr>
        <w:spacing w:before="159" w:beforeLines="50" w:after="159" w:afterLines="50"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5557"/>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分数，其中每个单一最优模型是基于超参数的代表性组合训练的最优模型（超参数组合见表3.2），集成模型是基于投票策略来整合所有单一最优模型。</w:t>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line="400" w:lineRule="exact"/>
        <w:ind w:firstLine="480" w:firstLineChars="200"/>
        <w:rPr>
          <w:sz w:val="24"/>
        </w:rPr>
      </w:pPr>
      <w:r>
        <w:rPr>
          <w:sz w:val="24"/>
        </w:rPr>
        <w:t>表3.3显示了小样本测试集中单一最优模型和集成模型的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分数。结果表明，与单一最优模型相比，集成模型在LBBB、PAC、STE和PC中取得了最高的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分数。更重要的是，集成模型的平均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=0.843大于单一最优模型的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分数。结果显示了集成模型相对于单一最优模型的优势，它可以有效地提高模型的容错能力，提高模型分类的性能。</w:t>
      </w:r>
    </w:p>
    <w:p>
      <w:pPr>
        <w:spacing w:before="120" w:after="120"/>
        <w:jc w:val="left"/>
        <w:outlineLvl w:val="2"/>
        <w:rPr>
          <w:rFonts w:ascii="黑体" w:hAnsi="黑体" w:eastAsia="黑体"/>
          <w:bCs/>
          <w:sz w:val="24"/>
          <w:szCs w:val="26"/>
        </w:rPr>
      </w:pPr>
      <w:bookmarkStart w:id="58" w:name="_Toc1255"/>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图3.8展示了单个最优模型（learning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5572125" cy="2705735"/>
            <wp:effectExtent l="0" t="0" r="5715" b="698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5572125" cy="270573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2604135" cy="2124710"/>
            <wp:effectExtent l="0" t="0" r="1905" b="889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2604135" cy="2124710"/>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0"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0"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0"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b/>
          <w:bCs/>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w:instrText>
            </w:r>
            <w:r>
              <w:rPr>
                <w:szCs w:val="21"/>
                <w:vertAlign w:val="superscript"/>
              </w:rPr>
              <w:fldChar w:fldCharType="separate"/>
            </w:r>
            <w:r>
              <w:rPr>
                <w:szCs w:val="21"/>
                <w:vertAlign w:val="superscript"/>
              </w:rPr>
              <w:t>[24</w:t>
            </w:r>
            <w:r>
              <w:rPr>
                <w:rFonts w:hint="eastAsia"/>
                <w:szCs w:val="21"/>
                <w:vertAlign w:val="superscript"/>
              </w:rPr>
              <w:t>,</w:t>
            </w:r>
            <w:r>
              <w:rPr>
                <w:szCs w:val="21"/>
                <w:vertAlign w:val="superscript"/>
              </w:rPr>
              <w:fldChar w:fldCharType="end"/>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13855"/>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p>
    <w:p>
      <w:pPr>
        <w:spacing w:before="480" w:after="360"/>
        <w:jc w:val="center"/>
        <w:outlineLvl w:val="0"/>
        <w:rPr>
          <w:rFonts w:ascii="黑体" w:hAnsi="黑体" w:eastAsia="黑体"/>
          <w:bCs/>
          <w:color w:val="000000"/>
          <w:sz w:val="32"/>
          <w:szCs w:val="32"/>
          <w:shd w:val="clear" w:color="auto" w:fill="FFFFFF"/>
        </w:rPr>
      </w:pPr>
      <w:bookmarkStart w:id="60" w:name="_Toc10585"/>
      <w:bookmarkStart w:id="61" w:name="_Toc7766_WPSOffice_Level1"/>
      <w:bookmarkStart w:id="62" w:name="_Toc18149"/>
      <w:bookmarkStart w:id="63" w:name="_Toc2953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8228"/>
      <w:bookmarkStart w:id="66" w:name="_Toc22371"/>
      <w:bookmarkStart w:id="67" w:name="_Toc24161"/>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_Ref24918 \r \h </w:instrText>
      </w:r>
      <w:r>
        <w:rPr>
          <w:sz w:val="24"/>
          <w:vertAlign w:val="superscript"/>
        </w:rPr>
        <w:fldChar w:fldCharType="separate"/>
      </w:r>
      <w:r>
        <w:rPr>
          <w:sz w:val="24"/>
          <w:vertAlign w:val="superscript"/>
        </w:rPr>
        <w:fldChar w:fldCharType="end"/>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w:instrText>
      </w:r>
      <w:r>
        <w:rPr>
          <w:sz w:val="24"/>
          <w:vertAlign w:val="superscript"/>
        </w:rPr>
        <w:fldChar w:fldCharType="separate"/>
      </w:r>
      <w:r>
        <w:rPr>
          <w:sz w:val="24"/>
          <w:vertAlign w:val="superscript"/>
        </w:rPr>
        <w:t>[37</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_Ref31256 \r \h </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fldChar w:fldCharType="end"/>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352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126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117"/>
                    <a:stretch>
                      <a:fillRect/>
                    </a:stretch>
                  </pic:blipFill>
                  <pic:spPr>
                    <a:xfrm>
                      <a:off x="0" y="0"/>
                      <a:ext cx="5170170" cy="4014470"/>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53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31496"/>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38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具体来说，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leader="middleDo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pt;width:150pt;" o:ole="t" filled="f" o:preferrelative="t" stroked="f" coordsize="21600,21600">
            <v:path/>
            <v:fill on="f" focussize="0,0"/>
            <v:stroke on="f" joinstyle="miter"/>
            <v:imagedata r:id="rId121" o:title=""/>
            <o:lock v:ext="edit" aspectratio="t"/>
            <w10:wrap type="none"/>
            <w10:anchorlock/>
          </v:shape>
          <o:OLEObject Type="Embed" ProgID="Equation.3" ShapeID="_x0000_i1054" DrawAspect="Content" ObjectID="_1468075754" r:id="rId120">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before="159" w:beforeLines="50" w:after="159" w:afterLines="50"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746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fldChar w:fldCharType="begin"/>
      </w:r>
      <w:r>
        <w:rPr>
          <w:sz w:val="24"/>
          <w:vertAlign w:val="superscript"/>
        </w:rPr>
        <w:instrText xml:space="preserve"> REF _Ref8073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fldChar w:fldCharType="begin"/>
      </w:r>
      <w:r>
        <w:rPr>
          <w:sz w:val="24"/>
          <w:vertAlign w:val="superscript"/>
        </w:rPr>
        <w:instrText xml:space="preserve"> REF _Ref8282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fldChar w:fldCharType="begin"/>
      </w:r>
      <w:r>
        <w:rPr>
          <w:sz w:val="24"/>
          <w:vertAlign w:val="superscript"/>
        </w:rPr>
        <w:instrText xml:space="preserve"> REF _Ref8550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_Ref8785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w:t>
      </w:r>
      <w:r>
        <w:rPr>
          <w:rFonts w:hint="eastAsia"/>
          <w:sz w:val="24"/>
        </w:rPr>
        <w:t>3</w:t>
      </w:r>
      <w:r>
        <w:rPr>
          <w:sz w:val="24"/>
        </w:rPr>
        <w:t>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2785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1857"/>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31014"/>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5" o:title=""/>
            <o:lock v:ext="edit" aspectratio="t"/>
            <w10:wrap type="none"/>
            <w10:anchorlock/>
          </v:shape>
          <o:OLEObject Type="Embed" ProgID="Equation.3" ShapeID="_x0000_i1055" DrawAspect="Content" ObjectID="_1468075755" r:id="rId124">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7" o:title=""/>
            <o:lock v:ext="edit" aspectratio="t"/>
            <w10:wrap type="none"/>
            <w10:anchorlock/>
          </v:shape>
          <o:OLEObject Type="Embed" ProgID="Equation.3" ShapeID="_x0000_i1056" DrawAspect="Content" ObjectID="_1468075756" r:id="rId126">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pt;" o:ole="t" filled="f" o:preferrelative="t" stroked="f" coordsize="21600,21600">
            <v:path/>
            <v:fill on="f" focussize="0,0"/>
            <v:stroke on="f" joinstyle="miter"/>
            <v:imagedata r:id="rId129" o:title=""/>
            <o:lock v:ext="edit" aspectratio="t"/>
            <w10:wrap type="none"/>
            <w10:anchorlock/>
          </v:shape>
          <o:OLEObject Type="Embed" ProgID="Equation.3" ShapeID="_x0000_i1057" DrawAspect="Content" ObjectID="_1468075757" r:id="rId128">
            <o:LockedField>false</o:LockedField>
          </o:OLEObject>
        </w:object>
      </w:r>
      <w:r>
        <w:rPr>
          <w:sz w:val="24"/>
        </w:rPr>
        <w:tab/>
      </w:r>
      <w:r>
        <w:rPr>
          <w:sz w:val="24"/>
        </w:rPr>
        <w:t>（4.4）</w:t>
      </w:r>
    </w:p>
    <w:p>
      <w:pPr>
        <w:tabs>
          <w:tab w:val="center" w:pos="4200"/>
          <w:tab w:val="right" w:leader="middleDo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1" o:title=""/>
            <o:lock v:ext="edit" aspectratio="t"/>
            <w10:wrap type="none"/>
            <w10:anchorlock/>
          </v:shape>
          <o:OLEObject Type="Embed" ProgID="Equation.3" ShapeID="_x0000_i1058" DrawAspect="Content" ObjectID="_1468075758" r:id="rId130">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leader="middleDo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pt;" o:ole="t" filled="f" o:preferrelative="t" stroked="f" coordsize="21600,21600">
            <v:path/>
            <v:fill on="f" focussize="0,0"/>
            <v:stroke on="f" joinstyle="miter"/>
            <v:imagedata r:id="rId133" o:title=""/>
            <o:lock v:ext="edit" aspectratio="t"/>
            <w10:wrap type="none"/>
            <w10:anchorlock/>
          </v:shape>
          <o:OLEObject Type="Embed" ProgID="Equation.3" ShapeID="_x0000_i1059" DrawAspect="Content" ObjectID="_1468075759" r:id="rId132">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_Ref18856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9879"/>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rFonts w:hint="eastAsia"/>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7"/>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9629"/>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8302"/>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7231"/>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其次我们根据十二导联不同的组成部分构建了五种不同擦除导联信息的组合方式，包括不进行擦除的原始十二导联ECG、擦除双极肢体导联、单极加压肢体导联、胸前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_Ref153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4" w:type="default"/>
          <w:headerReference r:id="rId25" w:type="even"/>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001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860"/>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22176"/>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before="240" w:after="120"/>
        <w:jc w:val="left"/>
        <w:outlineLvl w:val="1"/>
        <w:rPr>
          <w:rFonts w:ascii="黑体" w:hAnsi="黑体" w:eastAsia="黑体"/>
          <w:bCs/>
          <w:sz w:val="28"/>
          <w:shd w:val="clear" w:color="auto" w:fill="FFFFFF"/>
        </w:rPr>
      </w:pPr>
      <w:bookmarkStart w:id="87" w:name="_Toc21513"/>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autoSpaceDE w:val="0"/>
        <w:spacing w:line="400" w:lineRule="exact"/>
        <w:ind w:firstLine="480" w:firstLineChars="200"/>
      </w:pPr>
      <w:r>
        <w:rPr>
          <w:sz w:val="24"/>
        </w:rPr>
        <w:t>基于Flask的心律失常自动分类平台提供心律失常自动分类与开源数据库介绍与下载两个功能模块，图5.1展示了心律失常自动分类平台的功能模块。</w:t>
      </w:r>
    </w:p>
    <w:p>
      <w:pPr>
        <w:pStyle w:val="20"/>
        <w:ind w:firstLine="0" w:firstLineChars="0"/>
      </w:pPr>
      <w:r>
        <w:drawing>
          <wp:inline distT="0" distB="0" distL="0" distR="0">
            <wp:extent cx="4072255" cy="2837815"/>
            <wp:effectExtent l="0" t="0" r="1206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pStyle w:val="20"/>
        <w:ind w:firstLine="0" w:firstLineChars="0"/>
      </w:pPr>
      <w:r>
        <w:rPr>
          <w:rFonts w:hint="eastAsia"/>
        </w:rPr>
        <w:t>图5.1 基于Flask的心律失常自动分类平台功能模块图</w:t>
      </w:r>
    </w:p>
    <w:p>
      <w:pPr>
        <w:spacing w:before="120" w:after="120"/>
        <w:jc w:val="left"/>
        <w:outlineLvl w:val="2"/>
        <w:rPr>
          <w:rFonts w:ascii="黑体" w:hAnsi="黑体" w:eastAsia="黑体"/>
          <w:bCs/>
          <w:sz w:val="24"/>
          <w:szCs w:val="26"/>
        </w:rPr>
      </w:pPr>
      <w:bookmarkStart w:id="88" w:name="_Toc1040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pStyle w:val="20"/>
        <w:ind w:firstLine="0" w:firstLineChars="0"/>
      </w:pPr>
      <w:r>
        <w:drawing>
          <wp:inline distT="0" distB="0" distL="114300" distR="114300">
            <wp:extent cx="4608830" cy="2767965"/>
            <wp:effectExtent l="0" t="0" r="8890" b="571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7"/>
                    <a:stretch>
                      <a:fillRect/>
                    </a:stretch>
                  </pic:blipFill>
                  <pic:spPr>
                    <a:xfrm>
                      <a:off x="0" y="0"/>
                      <a:ext cx="4608830" cy="2767965"/>
                    </a:xfrm>
                    <a:prstGeom prst="rect">
                      <a:avLst/>
                    </a:prstGeom>
                  </pic:spPr>
                </pic:pic>
              </a:graphicData>
            </a:graphic>
          </wp:inline>
        </w:drawing>
      </w:r>
    </w:p>
    <w:p>
      <w:pPr>
        <w:pStyle w:val="20"/>
        <w:ind w:firstLine="0" w:firstLineChars="0"/>
      </w:pPr>
      <w:r>
        <w:rPr>
          <w:rFonts w:hint="eastAsia"/>
        </w:rPr>
        <w:t>图5.2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）、年龄字段以及十二导联ECG信号值。图5.3和图5.4分别展示了Mat文件存储结构体内容及十二导联ECG存储格式。</w:t>
      </w:r>
    </w:p>
    <w:p>
      <w:pPr>
        <w:pStyle w:val="20"/>
        <w:ind w:firstLine="0" w:firstLineChars="0"/>
      </w:pPr>
      <w:r>
        <w:drawing>
          <wp:inline distT="0" distB="0" distL="0" distR="0">
            <wp:extent cx="3141345" cy="1308100"/>
            <wp:effectExtent l="0" t="0" r="133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141345" cy="1308100"/>
                    </a:xfrm>
                    <a:prstGeom prst="rect">
                      <a:avLst/>
                    </a:prstGeom>
                    <a:noFill/>
                    <a:ln>
                      <a:noFill/>
                    </a:ln>
                  </pic:spPr>
                </pic:pic>
              </a:graphicData>
            </a:graphic>
          </wp:inline>
        </w:drawing>
      </w:r>
    </w:p>
    <w:p>
      <w:pPr>
        <w:pStyle w:val="20"/>
        <w:ind w:firstLine="0" w:firstLineChars="0"/>
      </w:pPr>
      <w:r>
        <w:rPr>
          <w:rFonts w:hint="eastAsia"/>
        </w:rPr>
        <w:t>图5.3 Mat文件存储结构体内容示意图</w:t>
      </w:r>
    </w:p>
    <w:p>
      <w:pPr>
        <w:pStyle w:val="20"/>
        <w:ind w:firstLine="0" w:firstLineChars="0"/>
      </w:pPr>
      <w:r>
        <w:drawing>
          <wp:inline distT="0" distB="0" distL="0" distR="0">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pPr>
        <w:pStyle w:val="20"/>
        <w:ind w:firstLine="0" w:firstLineChars="0"/>
      </w:pPr>
      <w:r>
        <w:rPr>
          <w:rFonts w:hint="eastAsia"/>
        </w:rPr>
        <w:t>图5.4 十二导联ECG存储格式示意图</w:t>
      </w:r>
    </w:p>
    <w:p>
      <w:pPr>
        <w:spacing w:line="400" w:lineRule="exact"/>
        <w:ind w:firstLine="480" w:firstLineChars="200"/>
        <w:rPr>
          <w:rFonts w:eastAsiaTheme="minorEastAsia"/>
          <w:sz w:val="24"/>
        </w:rPr>
      </w:pPr>
      <w:r>
        <w:rPr>
          <w:rFonts w:eastAsiaTheme="minorEastAsia"/>
          <w:sz w:val="24"/>
        </w:rPr>
        <w:t>图5.5展示了平台用户操作界面，用户依次点击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4975225" cy="2362835"/>
            <wp:effectExtent l="0" t="0" r="8255"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975225" cy="2362835"/>
                    </a:xfrm>
                    <a:prstGeom prst="rect">
                      <a:avLst/>
                    </a:prstGeom>
                    <a:noFill/>
                    <a:ln>
                      <a:noFill/>
                    </a:ln>
                  </pic:spPr>
                </pic:pic>
              </a:graphicData>
            </a:graphic>
          </wp:inline>
        </w:drawing>
      </w:r>
    </w:p>
    <w:p>
      <w:pPr>
        <w:pStyle w:val="20"/>
        <w:ind w:firstLine="0" w:firstLineChars="0"/>
      </w:pPr>
      <w:r>
        <w:rPr>
          <w:rFonts w:hint="eastAsia"/>
        </w:rPr>
        <w:t>图5.5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为提供给用户不同DNN模型的心律失常分类结果，后端同时返回DSE-ResNet集成模型的输出及十个最优单一模型的输出。图5.6展示了一次正常交互过程，用户选择了CPSC2018数据中名为</w:t>
      </w:r>
      <w:r>
        <w:rPr>
          <w:rFonts w:hint="eastAsia"/>
          <w:sz w:val="24"/>
        </w:rPr>
        <w:t>“</w:t>
      </w:r>
      <w:r>
        <w:rPr>
          <w:sz w:val="24"/>
        </w:rPr>
        <w:t>A0081.mat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集成模型的预测的结果为:左束支传导阻滞LBBB</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r>
        <w:rPr>
          <w:rFonts w:hint="eastAsia"/>
          <w:sz w:val="24"/>
        </w:rPr>
        <w:t>”</w:t>
      </w:r>
      <w:r>
        <w:rPr>
          <w:sz w:val="24"/>
        </w:rPr>
        <w:t>。</w:t>
      </w:r>
    </w:p>
    <w:p>
      <w:pPr>
        <w:pStyle w:val="20"/>
        <w:ind w:firstLine="0" w:firstLineChars="0"/>
      </w:pPr>
      <w:r>
        <w:rPr>
          <w:rFonts w:hint="eastAsia"/>
        </w:rPr>
        <w:drawing>
          <wp:inline distT="0" distB="0" distL="0" distR="0">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pPr>
        <w:pStyle w:val="20"/>
        <w:ind w:firstLine="0" w:firstLineChars="0"/>
      </w:pPr>
      <w:r>
        <w:rPr>
          <w:rFonts w:hint="eastAsia"/>
        </w:rPr>
        <w:t>图5.6 用户正常操作示意图</w:t>
      </w:r>
    </w:p>
    <w:p>
      <w:pPr>
        <w:spacing w:before="120" w:after="120"/>
        <w:jc w:val="left"/>
        <w:outlineLvl w:val="2"/>
        <w:rPr>
          <w:rFonts w:ascii="黑体" w:hAnsi="黑体" w:eastAsia="黑体"/>
          <w:bCs/>
          <w:sz w:val="24"/>
          <w:szCs w:val="26"/>
        </w:rPr>
      </w:pPr>
      <w:bookmarkStart w:id="89" w:name="_Toc14547"/>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89"/>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w:t>
      </w:r>
    </w:p>
    <w:p>
      <w:pPr>
        <w:pStyle w:val="20"/>
        <w:ind w:firstLine="0" w:firstLineChars="0"/>
      </w:pPr>
      <w:r>
        <w:rPr>
          <w:rFonts w:hint="eastAsia"/>
        </w:rPr>
        <w:drawing>
          <wp:inline distT="0" distB="0" distL="0" distR="0">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pPr>
        <w:pStyle w:val="20"/>
        <w:ind w:firstLine="0" w:firstLineChars="0"/>
      </w:pPr>
      <w:r>
        <w:rPr>
          <w:rFonts w:hint="eastAsia"/>
        </w:rPr>
        <w:t>图5.7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即可超链接至相关数据库下载地址。图5.7展示了FTP工作站页面。</w:t>
      </w:r>
    </w:p>
    <w:p>
      <w:pPr>
        <w:spacing w:before="240" w:after="120"/>
        <w:jc w:val="left"/>
        <w:outlineLvl w:val="1"/>
        <w:rPr>
          <w:rFonts w:ascii="黑体" w:hAnsi="黑体" w:eastAsia="黑体"/>
          <w:bCs/>
          <w:sz w:val="28"/>
          <w:shd w:val="clear" w:color="auto" w:fill="FFFFFF"/>
        </w:rPr>
      </w:pPr>
      <w:bookmarkStart w:id="90" w:name="_Toc1664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0"/>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6" w:type="default"/>
          <w:headerReference r:id="rId27"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spacing w:before="480" w:after="360"/>
        <w:jc w:val="center"/>
        <w:outlineLvl w:val="0"/>
        <w:rPr>
          <w:rFonts w:ascii="黑体" w:hAnsi="黑体" w:eastAsia="黑体"/>
          <w:bCs/>
          <w:color w:val="000000"/>
          <w:sz w:val="32"/>
          <w:szCs w:val="32"/>
          <w:shd w:val="clear" w:color="auto" w:fill="FFFFFF"/>
        </w:rPr>
      </w:pPr>
      <w:bookmarkStart w:id="91" w:name="_Toc565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91"/>
    </w:p>
    <w:p>
      <w:pPr>
        <w:spacing w:before="240" w:after="120"/>
        <w:jc w:val="left"/>
        <w:outlineLvl w:val="1"/>
        <w:rPr>
          <w:rFonts w:ascii="黑体" w:hAnsi="黑体" w:eastAsia="黑体"/>
          <w:bCs/>
          <w:sz w:val="28"/>
          <w:shd w:val="clear" w:color="auto" w:fill="FFFFFF"/>
        </w:rPr>
      </w:pPr>
      <w:bookmarkStart w:id="92" w:name="_Toc17952"/>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92"/>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数字化，动态心电监护仪全天候二十四小时不断产生数据，而心律失常存在种类多、突发性高、形成原因复杂</w:t>
      </w:r>
      <w:r>
        <w:rPr>
          <w:rFonts w:hint="eastAsia" w:eastAsiaTheme="minorEastAsia"/>
          <w:sz w:val="24"/>
        </w:rPr>
        <w:t>和</w:t>
      </w:r>
      <w:r>
        <w:rPr>
          <w:rFonts w:eastAsiaTheme="minorEastAsia"/>
          <w:sz w:val="24"/>
        </w:rPr>
        <w:t>波形结构不唯一等问题使得专业医生对心律失常的诊断存在误诊率高等问题。实现心律失常高精确率的自动识别来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w:t>
      </w:r>
      <w:r>
        <w:rPr>
          <w:rFonts w:hint="eastAsia" w:eastAsiaTheme="minorEastAsia"/>
          <w:sz w:val="24"/>
        </w:rPr>
        <w:t>监测</w:t>
      </w:r>
      <w:r>
        <w:rPr>
          <w:rFonts w:eastAsiaTheme="minorEastAsia"/>
          <w:sz w:val="24"/>
        </w:rPr>
        <w:t>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rFonts w:eastAsiaTheme="minorEastAsia"/>
          <w:sz w:val="24"/>
        </w:rPr>
      </w:pPr>
      <w:r>
        <w:rPr>
          <w:rFonts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0"/>
        </w:numPr>
        <w:spacing w:line="400" w:lineRule="exact"/>
        <w:ind w:firstLine="480" w:firstLineChars="200"/>
        <w:rPr>
          <w:rFonts w:eastAsiaTheme="minorEastAsia"/>
          <w:sz w:val="24"/>
        </w:rPr>
      </w:pPr>
      <w:r>
        <w:rPr>
          <w:rFonts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ascii="Cambria Math" w:hAnsi="Cambria Math" w:eastAsiaTheme="minorEastAsia"/>
                <w:i/>
                <w:sz w:val="24"/>
              </w:rPr>
            </m:ctrlPr>
          </m:sSubPr>
          <m:e>
            <m:r>
              <m:rPr/>
              <w:rPr>
                <w:rFonts w:ascii="Cambria Math" w:hAnsi="Cambria Math" w:eastAsiaTheme="minorEastAsia"/>
                <w:sz w:val="24"/>
              </w:rPr>
              <m:t>F</m:t>
            </m:r>
            <m:ctrlPr>
              <w:rPr>
                <w:rFonts w:ascii="Cambria Math" w:hAnsi="Cambria Math" w:eastAsiaTheme="minorEastAsia"/>
                <w:i/>
                <w:sz w:val="24"/>
              </w:rPr>
            </m:ctrlPr>
          </m:e>
          <m:sub>
            <m:r>
              <m:rPr/>
              <w:rPr>
                <w:rFonts w:ascii="Cambria Math" w:hAnsi="Cambria Math" w:eastAsiaTheme="minorEastAsia"/>
                <w:sz w:val="24"/>
              </w:rPr>
              <m:t>1</m:t>
            </m:r>
            <m:ctrlPr>
              <w:rPr>
                <w:rFonts w:ascii="Cambria Math" w:hAnsi="Cambria Math" w:eastAsiaTheme="minorEastAsia"/>
                <w:i/>
                <w:sz w:val="24"/>
              </w:rPr>
            </m:ctrlPr>
          </m:sub>
        </m:sSub>
      </m:oMath>
      <w:r>
        <w:rPr>
          <w:rFonts w:eastAsiaTheme="minorEastAsia"/>
          <w:sz w:val="24"/>
        </w:rPr>
        <w:t>值上表现良好的性能，并且在两个亚异常类型上取得了最好的测试结果。</w:t>
      </w:r>
      <w:r>
        <w:rPr>
          <w:rFonts w:hint="eastAsia" w:eastAsiaTheme="minorEastAsia"/>
          <w:sz w:val="24"/>
        </w:rPr>
        <w:t>并将该模型部署至在线平台。</w:t>
      </w:r>
    </w:p>
    <w:p>
      <w:pPr>
        <w:numPr>
          <w:ilvl w:val="0"/>
          <w:numId w:val="10"/>
        </w:numPr>
        <w:spacing w:line="400" w:lineRule="exact"/>
        <w:ind w:firstLine="480" w:firstLineChars="200"/>
        <w:rPr>
          <w:rFonts w:eastAsiaTheme="minorEastAsia"/>
          <w:sz w:val="24"/>
        </w:rPr>
      </w:pPr>
      <w:r>
        <w:rPr>
          <w:rFonts w:eastAsiaTheme="minorEastAsia"/>
          <w:sz w:val="24"/>
        </w:rPr>
        <w:t>提出了一种针对十二导联ECG的切片规则来扩展训练集。</w:t>
      </w:r>
    </w:p>
    <w:p>
      <w:pPr>
        <w:numPr>
          <w:ilvl w:val="0"/>
          <w:numId w:val="10"/>
        </w:numPr>
        <w:spacing w:line="400" w:lineRule="exact"/>
        <w:ind w:firstLine="480" w:firstLineChars="200"/>
        <w:rPr>
          <w:rFonts w:eastAsiaTheme="minorEastAsia"/>
          <w:sz w:val="24"/>
        </w:rPr>
      </w:pPr>
      <w:r>
        <w:rPr>
          <w:rFonts w:eastAsiaTheme="minorEastAsia"/>
          <w:sz w:val="24"/>
        </w:rPr>
        <w:t>采用正交试验代替常见的网格搜索和随机选择用于选择超参数。在评估模型阶段，我们使用了基于投票策略的集成学习来获得分类性能。</w:t>
      </w:r>
    </w:p>
    <w:p>
      <w:pPr>
        <w:numPr>
          <w:ilvl w:val="0"/>
          <w:numId w:val="7"/>
        </w:numPr>
        <w:spacing w:line="400" w:lineRule="exact"/>
        <w:ind w:firstLine="480" w:firstLineChars="200"/>
        <w:rPr>
          <w:rFonts w:eastAsiaTheme="minorEastAsia"/>
          <w:sz w:val="24"/>
        </w:rPr>
      </w:pPr>
      <w:r>
        <w:rPr>
          <w:rFonts w:eastAsiaTheme="minorEastAsia"/>
          <w:sz w:val="24"/>
        </w:rPr>
        <w:t>提出了深度学习过程中导联信号冗余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rFonts w:eastAsiaTheme="minorEastAsia"/>
          <w:sz w:val="24"/>
        </w:rPr>
      </w:pPr>
      <w:r>
        <w:rPr>
          <w:rFonts w:eastAsiaTheme="minorEastAsia"/>
          <w:sz w:val="24"/>
        </w:rPr>
        <w:t>二维化过程中十二导联的排序方式按照双极肢体导联Ⅰ、Ⅱ、Ⅲ；单极加压肢体导联aVR、aVL、aVF；胸前导联V1、V2、V3、V4、V5、V6的顺序进行排序，排序方式是否影响导联间特征的学习并不清楚。由于十二导联全排序产生的组合过多，并未进行进一步的研究。</w:t>
      </w:r>
    </w:p>
    <w:p>
      <w:pPr>
        <w:numPr>
          <w:ilvl w:val="0"/>
          <w:numId w:val="11"/>
        </w:numPr>
        <w:spacing w:line="400" w:lineRule="exact"/>
        <w:ind w:firstLine="480" w:firstLineChars="200"/>
        <w:rPr>
          <w:rFonts w:eastAsiaTheme="minorEastAsia"/>
          <w:sz w:val="24"/>
        </w:rPr>
      </w:pPr>
      <w:r>
        <w:rPr>
          <w:rFonts w:eastAsiaTheme="minorEastAsia"/>
          <w:sz w:val="24"/>
        </w:rPr>
        <w:t>导联信号冗余性的探究过程中，设计的擦除组合是从十二导联ECG的分类以及逻辑计算冗余的角度出发选择的。其他情况的擦除组合能够何种性能尚不清晰。</w:t>
      </w:r>
    </w:p>
    <w:p>
      <w:pPr>
        <w:numPr>
          <w:ilvl w:val="0"/>
          <w:numId w:val="11"/>
        </w:numPr>
        <w:spacing w:line="400" w:lineRule="exact"/>
        <w:ind w:firstLine="480" w:firstLineChars="200"/>
        <w:rPr>
          <w:rFonts w:eastAsiaTheme="minorEastAsia"/>
          <w:sz w:val="24"/>
        </w:rPr>
      </w:pPr>
      <w:r>
        <w:rPr>
          <w:rFonts w:eastAsiaTheme="minorEastAsia"/>
          <w:sz w:val="24"/>
        </w:rPr>
        <w:t>实验过程中，对于不同心律失常的识别给定不同导联的权重是一致的。但实际特定类型的心律失常在部分导联表现更明显。</w:t>
      </w:r>
    </w:p>
    <w:p>
      <w:pPr>
        <w:numPr>
          <w:ilvl w:val="0"/>
          <w:numId w:val="11"/>
        </w:numPr>
        <w:spacing w:line="400" w:lineRule="exact"/>
        <w:ind w:firstLine="480" w:firstLineChars="200"/>
        <w:rPr>
          <w:sz w:val="24"/>
        </w:rPr>
      </w:pPr>
      <w:r>
        <w:rPr>
          <w:rFonts w:eastAsiaTheme="minorEastAsia"/>
          <w:sz w:val="24"/>
        </w:rPr>
        <w:t>对于ST类型的诊断，仍需要大量的样本供给。在对CPSC2018数据库的研究中，</w:t>
      </w:r>
      <w:r>
        <w:rPr>
          <w:rFonts w:hint="eastAsia" w:eastAsiaTheme="minorEastAsia"/>
          <w:sz w:val="24"/>
        </w:rPr>
        <w:t>几乎</w:t>
      </w:r>
      <w:r>
        <w:rPr>
          <w:rFonts w:eastAsiaTheme="minorEastAsia"/>
          <w:sz w:val="24"/>
        </w:rPr>
        <w:t>所有的模型对ST尤其是STE的识别都呈现出较低的评价分数。产生这个的原因目前主要认为是训练样本过少，模型能够提取到的有效信息较少。</w:t>
      </w:r>
    </w:p>
    <w:p>
      <w:pPr>
        <w:spacing w:before="240" w:after="120"/>
        <w:jc w:val="left"/>
        <w:outlineLvl w:val="1"/>
        <w:rPr>
          <w:rFonts w:ascii="黑体" w:hAnsi="黑体" w:eastAsia="黑体"/>
          <w:bCs/>
          <w:sz w:val="28"/>
          <w:shd w:val="clear" w:color="auto" w:fill="FFFFFF"/>
        </w:rPr>
      </w:pPr>
      <w:bookmarkStart w:id="93" w:name="_Toc32653"/>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93"/>
    </w:p>
    <w:p>
      <w:pPr>
        <w:spacing w:line="400" w:lineRule="exact"/>
        <w:ind w:firstLine="480" w:firstLineChars="200"/>
        <w:rPr>
          <w:sz w:val="24"/>
        </w:rPr>
      </w:pPr>
      <w:r>
        <w:rPr>
          <w:sz w:val="24"/>
        </w:rPr>
        <w:t>结合上述本研究</w:t>
      </w:r>
      <w:r>
        <w:rPr>
          <w:rFonts w:hint="eastAsia"/>
          <w:sz w:val="24"/>
        </w:rPr>
        <w:t>忽略</w:t>
      </w:r>
      <w:r>
        <w:rPr>
          <w:sz w:val="24"/>
        </w:rPr>
        <w:t>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研究二维化十二导联ECG在深度学习过程中的排序问题，探究不同导联之间关系的强弱。</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w:t>
      </w:r>
    </w:p>
    <w:p>
      <w:pPr>
        <w:spacing w:before="480" w:after="360"/>
        <w:jc w:val="center"/>
        <w:outlineLvl w:val="0"/>
        <w:rPr>
          <w:rFonts w:eastAsia="黑体"/>
          <w:bCs/>
          <w:color w:val="000000"/>
          <w:sz w:val="32"/>
          <w:szCs w:val="32"/>
          <w:shd w:val="clear" w:color="auto" w:fill="FFFFFF"/>
        </w:rPr>
      </w:pPr>
      <w:bookmarkStart w:id="94" w:name="_Toc12398"/>
      <w:r>
        <w:rPr>
          <w:rFonts w:hint="eastAsia" w:eastAsia="黑体"/>
          <w:bCs/>
          <w:color w:val="000000"/>
          <w:sz w:val="32"/>
          <w:szCs w:val="32"/>
          <w:shd w:val="clear" w:color="auto" w:fill="FFFFFF"/>
        </w:rPr>
        <w:t>参考文献</w:t>
      </w:r>
      <w:bookmarkEnd w:id="94"/>
    </w:p>
    <w:p>
      <w:pPr>
        <w:pStyle w:val="22"/>
        <w:keepNext w:val="0"/>
        <w:keepLines w:val="0"/>
        <w:pageBreakBefore w:val="0"/>
        <w:widowControl/>
        <w:numPr>
          <w:ilvl w:val="0"/>
          <w:numId w:val="13"/>
        </w:numPr>
        <w:tabs>
          <w:tab w:val="left" w:pos="0"/>
          <w:tab w:val="left" w:pos="312"/>
        </w:tabs>
        <w:kinsoku/>
        <w:wordWrap/>
        <w:overflowPunct/>
        <w:topLinePunct w:val="0"/>
        <w:autoSpaceDE/>
        <w:autoSpaceDN/>
        <w:bidi w:val="0"/>
        <w:adjustRightInd/>
        <w:snapToGrid/>
        <w:ind w:left="420" w:hanging="420"/>
        <w:jc w:val="both"/>
        <w:textAlignment w:val="auto"/>
        <w:rPr>
          <w:rFonts w:eastAsiaTheme="minorEastAsia"/>
          <w:szCs w:val="24"/>
        </w:rPr>
      </w:pPr>
      <w:bookmarkStart w:id="95" w:name="_Ref7246"/>
      <w:r>
        <w:rPr>
          <w:rFonts w:eastAsiaTheme="minorEastAsia"/>
          <w:szCs w:val="24"/>
        </w:rPr>
        <w:t xml:space="preserve"> Holst H, Ohlsson M, Peterson C, et al. A confident decision support system for interpreting electrocardiograms[J]. Clinical Physiology, 1999, 19(5): 410-418.</w:t>
      </w:r>
      <w:bookmarkEnd w:id="95"/>
    </w:p>
    <w:p>
      <w:pPr>
        <w:pStyle w:val="22"/>
        <w:numPr>
          <w:ilvl w:val="0"/>
          <w:numId w:val="13"/>
        </w:numPr>
        <w:tabs>
          <w:tab w:val="left" w:pos="312"/>
        </w:tabs>
        <w:ind w:left="420" w:hanging="420"/>
        <w:jc w:val="both"/>
        <w:rPr>
          <w:rFonts w:eastAsiaTheme="minorEastAsia"/>
          <w:szCs w:val="24"/>
        </w:rPr>
      </w:pPr>
      <w:bookmarkStart w:id="96" w:name="_Ref7409"/>
      <w:r>
        <w:rPr>
          <w:rFonts w:eastAsiaTheme="minorEastAsia"/>
          <w:szCs w:val="24"/>
        </w:rPr>
        <w:t xml:space="preserve"> Shah A P, Rubin S A. Errors in the computerized electrocardiogram interpretation of cardiac rhythm[J]. Journal of electrocardiology, 2007, 40(5): 385-390.</w:t>
      </w:r>
      <w:bookmarkEnd w:id="96"/>
    </w:p>
    <w:p>
      <w:pPr>
        <w:pStyle w:val="22"/>
        <w:numPr>
          <w:ilvl w:val="0"/>
          <w:numId w:val="13"/>
        </w:numPr>
        <w:tabs>
          <w:tab w:val="left" w:pos="312"/>
        </w:tabs>
        <w:ind w:left="420" w:hanging="420"/>
        <w:jc w:val="both"/>
        <w:rPr>
          <w:rFonts w:eastAsiaTheme="minorEastAsia"/>
          <w:szCs w:val="24"/>
        </w:rPr>
      </w:pPr>
      <w:bookmarkStart w:id="97" w:name="_Ref23935"/>
      <w:r>
        <w:rPr>
          <w:rFonts w:hint="eastAsia" w:eastAsiaTheme="minorEastAsia"/>
          <w:szCs w:val="24"/>
        </w:rPr>
        <w:t xml:space="preserve"> </w:t>
      </w:r>
      <w:r>
        <w:rPr>
          <w:rFonts w:eastAsiaTheme="minorEastAsia"/>
          <w:szCs w:val="24"/>
        </w:rPr>
        <w:t>马丽媛,王增武,樊静等.《中国心血管健康与疾病报告2021》概要[J].中国介入心脏病学杂志,2022,30(07):481-496.</w:t>
      </w:r>
      <w:bookmarkEnd w:id="97"/>
    </w:p>
    <w:p>
      <w:pPr>
        <w:pStyle w:val="22"/>
        <w:numPr>
          <w:ilvl w:val="0"/>
          <w:numId w:val="13"/>
        </w:numPr>
        <w:tabs>
          <w:tab w:val="left" w:pos="312"/>
        </w:tabs>
        <w:ind w:left="420" w:hanging="420"/>
        <w:jc w:val="both"/>
        <w:rPr>
          <w:rFonts w:eastAsiaTheme="minorEastAsia"/>
          <w:szCs w:val="24"/>
        </w:rPr>
      </w:pPr>
      <w:bookmarkStart w:id="98" w:name="_Ref7592"/>
      <w:r>
        <w:rPr>
          <w:rFonts w:eastAsiaTheme="minorEastAsia"/>
          <w:szCs w:val="24"/>
        </w:rPr>
        <w:t xml:space="preserve"> Wang J, Wang P, Wang S. Automated detection of atrial fibrillation in ECG signals based on wavelet packet transform and correlation function of random process[J]. Biomedical Signal Processing and Control, 2020, 55: 101662.</w:t>
      </w:r>
      <w:bookmarkEnd w:id="98"/>
    </w:p>
    <w:p>
      <w:pPr>
        <w:pStyle w:val="22"/>
        <w:numPr>
          <w:ilvl w:val="0"/>
          <w:numId w:val="13"/>
        </w:numPr>
        <w:tabs>
          <w:tab w:val="left" w:pos="312"/>
        </w:tabs>
        <w:ind w:left="420" w:hanging="420"/>
        <w:jc w:val="both"/>
        <w:rPr>
          <w:rFonts w:eastAsiaTheme="minorEastAsia"/>
          <w:szCs w:val="24"/>
        </w:rPr>
      </w:pPr>
      <w:bookmarkStart w:id="99" w:name="_Ref24186"/>
      <w:bookmarkStart w:id="100" w:name="_Ref13683"/>
      <w:r>
        <w:rPr>
          <w:rFonts w:eastAsiaTheme="minorEastAsia"/>
          <w:szCs w:val="24"/>
        </w:rPr>
        <w:t xml:space="preserve"> T</w:t>
      </w:r>
      <w:bookmarkEnd w:id="99"/>
      <w:r>
        <w:rPr>
          <w:rFonts w:eastAsiaTheme="minorEastAsia"/>
          <w:szCs w:val="24"/>
        </w:rPr>
        <w:t>sipouras M G, Fotiadis D I, Sideris D. An arrhythmia classification system based on the RR-interval signal[J]. Artificial intelligence in medicine, 2005, 33(3): 237-250.</w:t>
      </w:r>
      <w:bookmarkEnd w:id="100"/>
    </w:p>
    <w:p>
      <w:pPr>
        <w:pStyle w:val="22"/>
        <w:numPr>
          <w:ilvl w:val="0"/>
          <w:numId w:val="13"/>
        </w:numPr>
        <w:tabs>
          <w:tab w:val="left" w:pos="312"/>
        </w:tabs>
        <w:ind w:left="420" w:hanging="420"/>
        <w:jc w:val="both"/>
        <w:rPr>
          <w:rFonts w:eastAsiaTheme="minorEastAsia"/>
          <w:szCs w:val="24"/>
        </w:rPr>
      </w:pPr>
      <w:bookmarkStart w:id="101" w:name="_Ref13690"/>
      <w:r>
        <w:rPr>
          <w:rFonts w:eastAsiaTheme="minorEastAsia"/>
          <w:szCs w:val="24"/>
        </w:rPr>
        <w:t xml:space="preserve"> Haseena H H, Mathew A T, Paul J K. Fuzzy clustered probabilistic and multi layered feed forward neural networks for electrocardiogram arrhythmia classification[J]. Journal of Medical Systems, 2011, 35: 179-188.</w:t>
      </w:r>
      <w:bookmarkEnd w:id="101"/>
    </w:p>
    <w:p>
      <w:pPr>
        <w:pStyle w:val="22"/>
        <w:numPr>
          <w:ilvl w:val="0"/>
          <w:numId w:val="13"/>
        </w:numPr>
        <w:tabs>
          <w:tab w:val="left" w:pos="312"/>
        </w:tabs>
        <w:ind w:left="420" w:hanging="420"/>
        <w:jc w:val="both"/>
        <w:rPr>
          <w:rFonts w:eastAsiaTheme="minorEastAsia"/>
          <w:szCs w:val="24"/>
        </w:rPr>
      </w:pPr>
      <w:bookmarkStart w:id="102" w:name="_Ref7746"/>
      <w:r>
        <w:rPr>
          <w:rFonts w:eastAsiaTheme="minorEastAsia"/>
          <w:szCs w:val="24"/>
        </w:rPr>
        <w:t xml:space="preserve"> Mondéjar-Guerra V, Novo J, Rouco J, et al. Heartbeat classification fusing temporal and morphological information of ECGs via ensemble of classifiers[J]. Biomedical Signal Processing and Control, 2019, 47: 41-48.</w:t>
      </w:r>
      <w:bookmarkEnd w:id="102"/>
    </w:p>
    <w:p>
      <w:pPr>
        <w:pStyle w:val="22"/>
        <w:numPr>
          <w:ilvl w:val="0"/>
          <w:numId w:val="13"/>
        </w:numPr>
        <w:tabs>
          <w:tab w:val="left" w:pos="312"/>
        </w:tabs>
        <w:ind w:left="420" w:hanging="420"/>
        <w:jc w:val="both"/>
        <w:rPr>
          <w:rFonts w:eastAsiaTheme="minorEastAsia"/>
          <w:szCs w:val="24"/>
        </w:rPr>
      </w:pPr>
      <w:bookmarkStart w:id="103" w:name="_Ref13742"/>
      <w:r>
        <w:rPr>
          <w:rFonts w:eastAsiaTheme="minorEastAsia"/>
          <w:szCs w:val="24"/>
        </w:rPr>
        <w:t xml:space="preserve"> Afkhami R G, Azarnia G, Tinati M A. Cardiac arrhythmia classification using statistical and mixture modeling features of ECG signals[J]. Pattern Recognition Letters, 2016, 70: 45-51.</w:t>
      </w:r>
      <w:bookmarkEnd w:id="103"/>
    </w:p>
    <w:p>
      <w:pPr>
        <w:pStyle w:val="22"/>
        <w:numPr>
          <w:ilvl w:val="0"/>
          <w:numId w:val="13"/>
        </w:numPr>
        <w:tabs>
          <w:tab w:val="left" w:pos="312"/>
        </w:tabs>
        <w:ind w:left="420" w:hanging="420"/>
        <w:jc w:val="both"/>
        <w:rPr>
          <w:rFonts w:eastAsiaTheme="minorEastAsia"/>
          <w:szCs w:val="24"/>
        </w:rPr>
      </w:pPr>
      <w:bookmarkStart w:id="104" w:name="_Ref8144"/>
      <w:r>
        <w:rPr>
          <w:rFonts w:eastAsiaTheme="minorEastAsia"/>
          <w:szCs w:val="24"/>
        </w:rPr>
        <w:t xml:space="preserve"> Martis R J, Acharya U R, Prasad H, et al. Application of higher order statistics for atrial arrhythmia classification[J]. Biomedical signal processing and control, 2013, 8(6): 888-900.</w:t>
      </w:r>
      <w:bookmarkEnd w:id="104"/>
    </w:p>
    <w:p>
      <w:pPr>
        <w:pStyle w:val="22"/>
        <w:numPr>
          <w:ilvl w:val="0"/>
          <w:numId w:val="13"/>
        </w:numPr>
        <w:ind w:left="510" w:hanging="510"/>
        <w:jc w:val="both"/>
        <w:rPr>
          <w:rFonts w:eastAsiaTheme="minorEastAsia"/>
          <w:szCs w:val="24"/>
        </w:rPr>
      </w:pPr>
      <w:bookmarkStart w:id="105" w:name="_Ref13785"/>
      <w:r>
        <w:rPr>
          <w:rFonts w:eastAsiaTheme="minorEastAsia"/>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05"/>
    </w:p>
    <w:p>
      <w:pPr>
        <w:pStyle w:val="22"/>
        <w:numPr>
          <w:ilvl w:val="0"/>
          <w:numId w:val="13"/>
        </w:numPr>
        <w:ind w:left="510" w:hanging="510"/>
        <w:jc w:val="both"/>
        <w:rPr>
          <w:rFonts w:eastAsiaTheme="minorEastAsia"/>
          <w:szCs w:val="24"/>
        </w:rPr>
      </w:pPr>
      <w:bookmarkStart w:id="106" w:name="_Ref13746"/>
      <w:r>
        <w:rPr>
          <w:rFonts w:eastAsiaTheme="minorEastAsia"/>
          <w:szCs w:val="24"/>
        </w:rPr>
        <w:t xml:space="preserve"> De Chazal P, O'Dwyer M, Reilly R B. Automatic classification of heartbeats using ECG morphology and heartbeat interval features[J]. IEEE transactions on biomedical engineering, 2004, 51(7): 1196-1206.</w:t>
      </w:r>
      <w:bookmarkEnd w:id="106"/>
    </w:p>
    <w:p>
      <w:pPr>
        <w:pStyle w:val="22"/>
        <w:numPr>
          <w:ilvl w:val="0"/>
          <w:numId w:val="13"/>
        </w:numPr>
        <w:ind w:left="510" w:hanging="510"/>
        <w:jc w:val="both"/>
        <w:rPr>
          <w:rFonts w:eastAsiaTheme="minorEastAsia"/>
          <w:szCs w:val="24"/>
        </w:rPr>
      </w:pPr>
      <w:bookmarkStart w:id="107" w:name="_Ref13821"/>
      <w:r>
        <w:rPr>
          <w:rFonts w:eastAsiaTheme="minorEastAsia"/>
          <w:szCs w:val="24"/>
        </w:rPr>
        <w:t xml:space="preserve"> Ince T, Kiranyaz S, Gabbouj M. A generic and robust system for automated patient-specific classification of ECG signals[J]. IEEE Transactions on Biomedical Engineering, 2009, 56(5): 1415-1426.</w:t>
      </w:r>
      <w:bookmarkEnd w:id="107"/>
    </w:p>
    <w:p>
      <w:pPr>
        <w:pStyle w:val="22"/>
        <w:numPr>
          <w:ilvl w:val="0"/>
          <w:numId w:val="13"/>
        </w:numPr>
        <w:ind w:left="510" w:hanging="510"/>
        <w:jc w:val="both"/>
        <w:rPr>
          <w:rFonts w:eastAsiaTheme="minorEastAsia"/>
          <w:szCs w:val="24"/>
        </w:rPr>
      </w:pPr>
      <w:bookmarkStart w:id="108" w:name="_Ref13824"/>
      <w:r>
        <w:rPr>
          <w:rFonts w:eastAsiaTheme="minorEastAsia"/>
          <w:szCs w:val="24"/>
        </w:rPr>
        <w:t xml:space="preserve"> Wang J S, Chiang W C, Hsu Y L, et al. ECG arrhythmia classification using a probabilistic neural network with a feature reduction method[J]. Neurocomputing, 2013, 116: 38-45.</w:t>
      </w:r>
      <w:bookmarkEnd w:id="108"/>
    </w:p>
    <w:p>
      <w:pPr>
        <w:pStyle w:val="22"/>
        <w:numPr>
          <w:ilvl w:val="0"/>
          <w:numId w:val="13"/>
        </w:numPr>
        <w:ind w:left="510" w:hanging="510"/>
        <w:jc w:val="both"/>
        <w:rPr>
          <w:rFonts w:eastAsiaTheme="minorEastAsia"/>
          <w:szCs w:val="24"/>
        </w:rPr>
      </w:pPr>
      <w:bookmarkStart w:id="109" w:name="_Ref13899"/>
      <w:r>
        <w:rPr>
          <w:rFonts w:eastAsiaTheme="minorEastAsia"/>
          <w:szCs w:val="24"/>
        </w:rPr>
        <w:t xml:space="preserve"> Martis R J, Acharya U R, Min L C. ECG beat classification using PCA, LDA, ICA and discrete wavelet transform[J]. Biomedical Signal Processing and Control, 2013, 8(5): 437-448.</w:t>
      </w:r>
      <w:bookmarkEnd w:id="109"/>
    </w:p>
    <w:p>
      <w:pPr>
        <w:pStyle w:val="22"/>
        <w:numPr>
          <w:ilvl w:val="0"/>
          <w:numId w:val="13"/>
        </w:numPr>
        <w:ind w:left="510" w:hanging="510"/>
        <w:jc w:val="both"/>
        <w:rPr>
          <w:rFonts w:eastAsiaTheme="minorEastAsia"/>
          <w:szCs w:val="24"/>
        </w:rPr>
      </w:pPr>
      <w:bookmarkStart w:id="110" w:name="_Ref13902"/>
      <w:r>
        <w:rPr>
          <w:rFonts w:eastAsiaTheme="minorEastAsia"/>
          <w:szCs w:val="24"/>
        </w:rPr>
        <w:t xml:space="preserve"> Martis R J, Acharya U R, Prasad H, et al. Automated detection of atrial fibrillation using Bayesian paradigm[J]. Knowledge-Based Systems, 2013, 54: 269-275.</w:t>
      </w:r>
      <w:bookmarkEnd w:id="110"/>
    </w:p>
    <w:p>
      <w:pPr>
        <w:pStyle w:val="22"/>
        <w:numPr>
          <w:ilvl w:val="0"/>
          <w:numId w:val="13"/>
        </w:numPr>
        <w:ind w:left="510" w:hanging="510"/>
        <w:jc w:val="both"/>
        <w:rPr>
          <w:rFonts w:eastAsiaTheme="minorEastAsia"/>
          <w:szCs w:val="24"/>
        </w:rPr>
      </w:pPr>
      <w:bookmarkStart w:id="111" w:name="_Ref24558"/>
      <w:bookmarkStart w:id="112" w:name="_Ref13971"/>
      <w:r>
        <w:rPr>
          <w:rFonts w:eastAsiaTheme="minorEastAsia"/>
          <w:szCs w:val="24"/>
        </w:rPr>
        <w:t xml:space="preserve"> Y</w:t>
      </w:r>
      <w:bookmarkEnd w:id="111"/>
      <w:r>
        <w:rPr>
          <w:rFonts w:eastAsiaTheme="minorEastAsia"/>
          <w:szCs w:val="24"/>
        </w:rPr>
        <w:t>e C, Kumar B V K V, Coimbra M T. Heartbeat classification using morphological and dynamic features of ECG signals[J]. IEEE Transactions on Biomedical Engineering, 2012, 59(10): 2930-2941.</w:t>
      </w:r>
      <w:bookmarkEnd w:id="112"/>
    </w:p>
    <w:p>
      <w:pPr>
        <w:pStyle w:val="22"/>
        <w:numPr>
          <w:ilvl w:val="0"/>
          <w:numId w:val="13"/>
        </w:numPr>
        <w:ind w:left="510" w:hanging="510"/>
        <w:jc w:val="both"/>
        <w:rPr>
          <w:rFonts w:eastAsiaTheme="minorEastAsia"/>
          <w:szCs w:val="24"/>
        </w:rPr>
      </w:pPr>
      <w:bookmarkStart w:id="113" w:name="_Ref24562"/>
      <w:bookmarkStart w:id="114" w:name="_Ref13974"/>
      <w:r>
        <w:rPr>
          <w:rFonts w:eastAsiaTheme="minorEastAsia"/>
          <w:szCs w:val="24"/>
        </w:rPr>
        <w:t xml:space="preserve"> O</w:t>
      </w:r>
      <w:bookmarkEnd w:id="113"/>
      <w:r>
        <w:rPr>
          <w:rFonts w:eastAsiaTheme="minorEastAsia"/>
          <w:szCs w:val="24"/>
        </w:rPr>
        <w:t>sowski S, Hoai L T, Markiewicz T. Support vector machine-based expert system for reliable heartbeat recognition[J]. IEEE transactions on biomedical engineering, 2004, 51(4): 582-589.</w:t>
      </w:r>
      <w:bookmarkEnd w:id="114"/>
    </w:p>
    <w:p>
      <w:pPr>
        <w:pStyle w:val="22"/>
        <w:numPr>
          <w:ilvl w:val="0"/>
          <w:numId w:val="13"/>
        </w:numPr>
        <w:ind w:left="510" w:hanging="510"/>
        <w:jc w:val="both"/>
        <w:rPr>
          <w:rFonts w:eastAsiaTheme="minorEastAsia"/>
          <w:szCs w:val="24"/>
        </w:rPr>
      </w:pPr>
      <w:bookmarkStart w:id="115" w:name="_Ref8445"/>
      <w:r>
        <w:rPr>
          <w:rFonts w:eastAsiaTheme="minorEastAsia"/>
          <w:szCs w:val="24"/>
        </w:rPr>
        <w:t xml:space="preserve"> Lagerholm M, Peterson C, Braccini G, et al. Clustering ECG complexes using Hermite functions and self-organizing maps[J]. IEEE Transactions on Biomedical Engineering, 2000, 47(7): 838-848.</w:t>
      </w:r>
      <w:bookmarkEnd w:id="115"/>
    </w:p>
    <w:p>
      <w:pPr>
        <w:pStyle w:val="22"/>
        <w:numPr>
          <w:ilvl w:val="0"/>
          <w:numId w:val="13"/>
        </w:numPr>
        <w:ind w:left="510" w:hanging="510"/>
        <w:jc w:val="both"/>
        <w:rPr>
          <w:rFonts w:eastAsiaTheme="minorEastAsia"/>
          <w:szCs w:val="24"/>
        </w:rPr>
      </w:pPr>
      <w:bookmarkStart w:id="116" w:name="_Ref8484"/>
      <w:r>
        <w:rPr>
          <w:rFonts w:eastAsiaTheme="minorEastAsia"/>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6"/>
    </w:p>
    <w:p>
      <w:pPr>
        <w:pStyle w:val="22"/>
        <w:numPr>
          <w:ilvl w:val="0"/>
          <w:numId w:val="13"/>
        </w:numPr>
        <w:ind w:left="510" w:hanging="510"/>
        <w:jc w:val="both"/>
        <w:rPr>
          <w:rFonts w:eastAsiaTheme="minorEastAsia"/>
          <w:szCs w:val="24"/>
        </w:rPr>
      </w:pPr>
      <w:bookmarkStart w:id="117" w:name="_Ref8536"/>
      <w:r>
        <w:rPr>
          <w:rFonts w:eastAsiaTheme="minorEastAsia"/>
          <w:szCs w:val="24"/>
        </w:rPr>
        <w:t xml:space="preserve"> Ullah A, Anwar S M, Bilal M, et al. Classification of arrhythmia by using deep learning with 2-D ECG spectral image representation[J]. Remote Sensing, 2020, 12(10): 1685.</w:t>
      </w:r>
      <w:bookmarkEnd w:id="117"/>
    </w:p>
    <w:p>
      <w:pPr>
        <w:pStyle w:val="22"/>
        <w:numPr>
          <w:ilvl w:val="0"/>
          <w:numId w:val="13"/>
        </w:numPr>
        <w:ind w:left="510" w:hanging="510"/>
        <w:jc w:val="both"/>
        <w:rPr>
          <w:rFonts w:eastAsiaTheme="minorEastAsia"/>
          <w:szCs w:val="24"/>
        </w:rPr>
      </w:pPr>
      <w:bookmarkStart w:id="118" w:name="_Ref24709"/>
      <w:bookmarkStart w:id="119" w:name="_Ref8569"/>
      <w:r>
        <w:rPr>
          <w:rFonts w:eastAsiaTheme="minorEastAsia"/>
          <w:szCs w:val="24"/>
        </w:rPr>
        <w:t xml:space="preserve"> J</w:t>
      </w:r>
      <w:bookmarkEnd w:id="118"/>
      <w:r>
        <w:rPr>
          <w:rFonts w:eastAsiaTheme="minorEastAsia"/>
          <w:szCs w:val="24"/>
        </w:rPr>
        <w:t>un T J, Nguyen H M, Kang D, et al. ECG arrhythmia classification using a 2-D convolutional neural network[J]. arXiv preprint arXiv:1804.06812, 2018.</w:t>
      </w:r>
      <w:bookmarkEnd w:id="119"/>
    </w:p>
    <w:p>
      <w:pPr>
        <w:pStyle w:val="22"/>
        <w:numPr>
          <w:ilvl w:val="0"/>
          <w:numId w:val="13"/>
        </w:numPr>
        <w:ind w:left="510" w:hanging="510"/>
        <w:jc w:val="both"/>
        <w:rPr>
          <w:rFonts w:eastAsiaTheme="minorEastAsia"/>
          <w:szCs w:val="24"/>
        </w:rPr>
      </w:pPr>
      <w:bookmarkStart w:id="120" w:name="_Ref24741"/>
      <w:bookmarkStart w:id="121" w:name="_Ref8595"/>
      <w:r>
        <w:rPr>
          <w:rFonts w:eastAsiaTheme="minorEastAsia"/>
          <w:szCs w:val="24"/>
        </w:rPr>
        <w:t xml:space="preserve"> H</w:t>
      </w:r>
      <w:bookmarkEnd w:id="120"/>
      <w:r>
        <w:rPr>
          <w:rFonts w:eastAsiaTheme="minorEastAsia"/>
          <w:szCs w:val="24"/>
        </w:rPr>
        <w:t>annun A Y, Rajpurkar P, Haghpanahi M, et al. Cardiologist-level arrhythmia detection and classification in ambulatory electrocardiograms using a deep neural network[J]. Nature medicine, 2019, 25(1): 65-69.</w:t>
      </w:r>
      <w:bookmarkEnd w:id="121"/>
    </w:p>
    <w:p>
      <w:pPr>
        <w:pStyle w:val="22"/>
        <w:numPr>
          <w:ilvl w:val="0"/>
          <w:numId w:val="13"/>
        </w:numPr>
        <w:ind w:left="510" w:hanging="510"/>
        <w:jc w:val="both"/>
        <w:rPr>
          <w:rFonts w:eastAsiaTheme="minorEastAsia"/>
          <w:szCs w:val="24"/>
        </w:rPr>
      </w:pPr>
      <w:bookmarkStart w:id="122" w:name="_Ref24774"/>
      <w:bookmarkStart w:id="123" w:name="_Ref8634"/>
      <w:r>
        <w:rPr>
          <w:rFonts w:eastAsiaTheme="minorEastAsia"/>
          <w:szCs w:val="24"/>
        </w:rPr>
        <w:t xml:space="preserve"> W</w:t>
      </w:r>
      <w:bookmarkEnd w:id="122"/>
      <w:r>
        <w:rPr>
          <w:rFonts w:eastAsiaTheme="minorEastAsia"/>
          <w:szCs w:val="24"/>
        </w:rPr>
        <w:t>ang R, Fan J, Li Y. Deep multi-scale fusion neural network for multi-class arrhythmia detection[J]. IEEE journal of biomedical and health informatics, 2020, 24(9): 2461-2472.</w:t>
      </w:r>
      <w:bookmarkEnd w:id="123"/>
    </w:p>
    <w:p>
      <w:pPr>
        <w:pStyle w:val="22"/>
        <w:numPr>
          <w:ilvl w:val="0"/>
          <w:numId w:val="13"/>
        </w:numPr>
        <w:ind w:left="510" w:hanging="510"/>
        <w:jc w:val="both"/>
        <w:rPr>
          <w:rFonts w:eastAsiaTheme="minorEastAsia"/>
          <w:szCs w:val="24"/>
        </w:rPr>
      </w:pPr>
      <w:bookmarkStart w:id="124" w:name="_Ref24826"/>
      <w:bookmarkStart w:id="125" w:name="_Ref8663"/>
      <w:r>
        <w:rPr>
          <w:rFonts w:eastAsiaTheme="minorEastAsia"/>
          <w:szCs w:val="24"/>
        </w:rPr>
        <w:t xml:space="preserve"> C</w:t>
      </w:r>
      <w:bookmarkEnd w:id="124"/>
      <w:r>
        <w:rPr>
          <w:rFonts w:eastAsiaTheme="minorEastAsia"/>
          <w:szCs w:val="24"/>
        </w:rPr>
        <w:t>hen T M, Huang C H, Shih E S C, et al. Detection and classification of cardiac arrhythmias by a challenge-best deep learning neural network model[J]. Iscience, 2020, 23(3): 100886.</w:t>
      </w:r>
      <w:bookmarkEnd w:id="125"/>
    </w:p>
    <w:p>
      <w:pPr>
        <w:pStyle w:val="22"/>
        <w:numPr>
          <w:ilvl w:val="0"/>
          <w:numId w:val="13"/>
        </w:numPr>
        <w:ind w:left="510" w:hanging="510"/>
        <w:jc w:val="both"/>
        <w:rPr>
          <w:rFonts w:eastAsiaTheme="minorEastAsia"/>
          <w:szCs w:val="24"/>
        </w:rPr>
      </w:pPr>
      <w:bookmarkStart w:id="126" w:name="_Ref24859"/>
      <w:bookmarkStart w:id="127" w:name="_Ref8712"/>
      <w:r>
        <w:rPr>
          <w:rFonts w:eastAsiaTheme="minorEastAsia"/>
          <w:szCs w:val="24"/>
        </w:rPr>
        <w:t xml:space="preserve"> Z</w:t>
      </w:r>
      <w:bookmarkEnd w:id="126"/>
      <w:r>
        <w:rPr>
          <w:rFonts w:eastAsiaTheme="minorEastAsia"/>
          <w:szCs w:val="24"/>
        </w:rPr>
        <w:t>hang D, Yang S, Yuan X, et al. Interpretable deep learning for automatic diagnosis of 12-lead electrocardiogram[J]. Iscience, 2021, 24(4): 102373.</w:t>
      </w:r>
      <w:bookmarkEnd w:id="127"/>
    </w:p>
    <w:p>
      <w:pPr>
        <w:pStyle w:val="22"/>
        <w:numPr>
          <w:ilvl w:val="0"/>
          <w:numId w:val="13"/>
        </w:numPr>
        <w:ind w:left="510" w:hanging="510"/>
        <w:jc w:val="both"/>
        <w:rPr>
          <w:rFonts w:eastAsiaTheme="minorEastAsia"/>
          <w:szCs w:val="24"/>
        </w:rPr>
      </w:pPr>
      <w:bookmarkStart w:id="128" w:name="_Ref9095"/>
      <w:r>
        <w:rPr>
          <w:rFonts w:eastAsiaTheme="minorEastAsia"/>
          <w:szCs w:val="24"/>
        </w:rPr>
        <w:t xml:space="preserve"> Chiou Y A, Syu J Y, Wu S Y, et al. Electrocardiogram lead selection for intelligent screening of patients with systolic heart failure[J]. Scientific reports, 2021, 11(1): 1-12.</w:t>
      </w:r>
      <w:bookmarkEnd w:id="128"/>
    </w:p>
    <w:p>
      <w:pPr>
        <w:pStyle w:val="22"/>
        <w:numPr>
          <w:ilvl w:val="0"/>
          <w:numId w:val="13"/>
        </w:numPr>
        <w:ind w:left="510" w:hanging="510"/>
        <w:jc w:val="both"/>
        <w:rPr>
          <w:rFonts w:eastAsiaTheme="minorEastAsia"/>
          <w:szCs w:val="24"/>
        </w:rPr>
      </w:pPr>
      <w:bookmarkStart w:id="129" w:name="_Ref9140"/>
      <w:r>
        <w:rPr>
          <w:rFonts w:eastAsiaTheme="minorEastAsia"/>
          <w:szCs w:val="24"/>
        </w:rPr>
        <w:t xml:space="preserve"> Zhao Z, Fang H, Relton S D, et al. Adaptive lead weighted ResNet trained with different duration signals for classifying 12-lead ECGs[C]//2020 Computing in Cardiology. IEEE, 2020: 1-4.</w:t>
      </w:r>
      <w:bookmarkEnd w:id="129"/>
    </w:p>
    <w:p>
      <w:pPr>
        <w:pStyle w:val="22"/>
        <w:widowControl w:val="0"/>
        <w:numPr>
          <w:ilvl w:val="0"/>
          <w:numId w:val="13"/>
        </w:numPr>
        <w:ind w:left="510" w:hanging="510"/>
        <w:jc w:val="both"/>
        <w:rPr>
          <w:rFonts w:eastAsiaTheme="minorEastAsia"/>
          <w:szCs w:val="24"/>
        </w:rPr>
      </w:pPr>
      <w:r>
        <w:rPr>
          <w:rFonts w:hint="eastAsia" w:eastAsiaTheme="minorEastAsia"/>
          <w:szCs w:val="24"/>
        </w:rPr>
        <w:t xml:space="preserve"> </w:t>
      </w:r>
      <w:r>
        <w:rPr>
          <w:rFonts w:eastAsiaTheme="minorEastAsia"/>
          <w:szCs w:val="24"/>
        </w:rPr>
        <w:t>王英龙,成曦,舒明雷,朱清,周书旺. 基于卷积神经网络和长短期记忆网络的心电图分类方法[P]. 山东省：CN110179453A,2019-08-30.</w:t>
      </w:r>
    </w:p>
    <w:p>
      <w:pPr>
        <w:pStyle w:val="22"/>
        <w:numPr>
          <w:ilvl w:val="0"/>
          <w:numId w:val="13"/>
        </w:numPr>
        <w:ind w:left="510" w:hanging="510"/>
        <w:jc w:val="both"/>
        <w:rPr>
          <w:rFonts w:eastAsiaTheme="minorEastAsia"/>
          <w:szCs w:val="24"/>
        </w:rPr>
      </w:pPr>
      <w:bookmarkStart w:id="130" w:name="_Ref9206"/>
      <w:r>
        <w:rPr>
          <w:rFonts w:eastAsiaTheme="minorEastAsia"/>
          <w:szCs w:val="24"/>
        </w:rPr>
        <w:t xml:space="preserve"> Hong S, Wu M, Zhou Y, et al. ENCASE: An ENsemble ClASsifiEr for ECG classification using expert features and deep neural networks[C]//2017 Computing in cardiology (cinc). IEEE, 2017: 1-4.</w:t>
      </w:r>
      <w:bookmarkEnd w:id="130"/>
    </w:p>
    <w:p>
      <w:pPr>
        <w:pStyle w:val="22"/>
        <w:numPr>
          <w:ilvl w:val="0"/>
          <w:numId w:val="13"/>
        </w:numPr>
        <w:ind w:left="510" w:hanging="510"/>
        <w:jc w:val="both"/>
        <w:rPr>
          <w:rFonts w:eastAsiaTheme="minorEastAsia"/>
          <w:szCs w:val="24"/>
        </w:rPr>
      </w:pPr>
      <w:bookmarkStart w:id="131" w:name="_Ref28640"/>
      <w:r>
        <w:rPr>
          <w:rFonts w:hint="eastAsia" w:eastAsiaTheme="minorEastAsia"/>
          <w:szCs w:val="24"/>
        </w:rPr>
        <w:t xml:space="preserve"> </w:t>
      </w:r>
      <w:r>
        <w:rPr>
          <w:rFonts w:eastAsiaTheme="minorEastAsia"/>
          <w:szCs w:val="24"/>
        </w:rPr>
        <w:t>《中国心血管健康与疾病报告2021》概述[J].中国心血管病研究,2022,20(07):577-596.</w:t>
      </w:r>
      <w:bookmarkEnd w:id="131"/>
    </w:p>
    <w:p>
      <w:pPr>
        <w:pStyle w:val="22"/>
        <w:numPr>
          <w:ilvl w:val="0"/>
          <w:numId w:val="13"/>
        </w:numPr>
        <w:ind w:left="510" w:hanging="510"/>
        <w:jc w:val="both"/>
        <w:rPr>
          <w:rFonts w:eastAsiaTheme="minorEastAsia"/>
          <w:szCs w:val="24"/>
        </w:rPr>
      </w:pPr>
      <w:bookmarkStart w:id="132" w:name="_Ref30365"/>
      <w:r>
        <w:rPr>
          <w:rFonts w:hint="eastAsia" w:eastAsiaTheme="minorEastAsia"/>
          <w:szCs w:val="24"/>
        </w:rPr>
        <w:t xml:space="preserve"> </w:t>
      </w:r>
      <w:r>
        <w:rPr>
          <w:rFonts w:eastAsiaTheme="minorEastAsia"/>
          <w:szCs w:val="24"/>
        </w:rPr>
        <w:t>白杰云,王宽全,张恒贵.基于心脏电生理模型的心律失常机制研究进展[J].生物化学与生物物理进展,2016,43(02):128-140.</w:t>
      </w:r>
      <w:bookmarkEnd w:id="132"/>
    </w:p>
    <w:p>
      <w:pPr>
        <w:pStyle w:val="22"/>
        <w:numPr>
          <w:ilvl w:val="0"/>
          <w:numId w:val="13"/>
        </w:numPr>
        <w:ind w:left="510" w:hanging="510"/>
        <w:jc w:val="both"/>
        <w:rPr>
          <w:rFonts w:eastAsiaTheme="minorEastAsia"/>
          <w:szCs w:val="24"/>
        </w:rPr>
      </w:pPr>
      <w:bookmarkStart w:id="133" w:name="_Ref31361"/>
      <w:r>
        <w:rPr>
          <w:rFonts w:hint="eastAsia" w:eastAsiaTheme="minorEastAsia"/>
          <w:szCs w:val="24"/>
        </w:rPr>
        <w:t xml:space="preserve"> </w:t>
      </w:r>
      <w:r>
        <w:rPr>
          <w:rFonts w:eastAsiaTheme="minorEastAsia"/>
          <w:szCs w:val="24"/>
        </w:rPr>
        <w:t>窦春江,徐盛开,寇炜.临床心电图的解析与应用方法[J].实用心电学杂志,2015,24(05):353-357.</w:t>
      </w:r>
      <w:bookmarkEnd w:id="133"/>
    </w:p>
    <w:p>
      <w:pPr>
        <w:pStyle w:val="22"/>
        <w:numPr>
          <w:ilvl w:val="0"/>
          <w:numId w:val="13"/>
        </w:numPr>
        <w:ind w:left="510" w:hanging="510"/>
        <w:jc w:val="both"/>
        <w:rPr>
          <w:rFonts w:eastAsiaTheme="minorEastAsia"/>
          <w:szCs w:val="24"/>
        </w:rPr>
      </w:pPr>
      <w:bookmarkStart w:id="134" w:name="_Ref3648"/>
      <w:r>
        <w:rPr>
          <w:rFonts w:hint="eastAsia" w:eastAsiaTheme="minorEastAsia"/>
          <w:szCs w:val="24"/>
        </w:rPr>
        <w:t xml:space="preserve"> </w:t>
      </w:r>
      <w:r>
        <w:rPr>
          <w:rFonts w:eastAsiaTheme="minorEastAsia"/>
          <w:szCs w:val="24"/>
        </w:rPr>
        <w:t>杨静,刘鸣.动态心电图导联系统的前世今生[J].实用心电学杂志,2017,26(04):263-266+270.</w:t>
      </w:r>
      <w:bookmarkEnd w:id="134"/>
    </w:p>
    <w:p>
      <w:pPr>
        <w:pStyle w:val="22"/>
        <w:numPr>
          <w:ilvl w:val="0"/>
          <w:numId w:val="13"/>
        </w:numPr>
        <w:ind w:left="510" w:hanging="510"/>
        <w:jc w:val="both"/>
        <w:rPr>
          <w:rFonts w:eastAsiaTheme="minorEastAsia"/>
          <w:szCs w:val="24"/>
        </w:rPr>
      </w:pPr>
      <w:bookmarkStart w:id="135" w:name="_Ref5212"/>
      <w:r>
        <w:rPr>
          <w:rFonts w:eastAsiaTheme="minorEastAsia"/>
          <w:szCs w:val="24"/>
        </w:rPr>
        <w:t xml:space="preserve"> Goldberger E. A simple, indifferent, electrocardiographic electrode of zero potential and a technique of obtaining augmented, unipolar, extremity leads[J]. American Heart Journal, 1942, 23(4): 483-492.</w:t>
      </w:r>
      <w:bookmarkEnd w:id="135"/>
    </w:p>
    <w:p>
      <w:pPr>
        <w:pStyle w:val="22"/>
        <w:numPr>
          <w:ilvl w:val="0"/>
          <w:numId w:val="13"/>
        </w:numPr>
        <w:ind w:left="510" w:hanging="510"/>
        <w:jc w:val="both"/>
        <w:rPr>
          <w:rFonts w:eastAsiaTheme="minorEastAsia"/>
          <w:szCs w:val="24"/>
        </w:rPr>
      </w:pPr>
      <w:bookmarkStart w:id="136" w:name="_Ref5845"/>
      <w:r>
        <w:rPr>
          <w:rFonts w:eastAsiaTheme="minorEastAsia"/>
          <w:szCs w:val="24"/>
        </w:rPr>
        <w:t xml:space="preserve"> Moody G B, Mark R G. The impact of the MIT-BIH arrhythmia database[J]. IEEE engineering in medicine and biology magazine, 2001, 20(3): 45-50.</w:t>
      </w:r>
      <w:bookmarkEnd w:id="136"/>
    </w:p>
    <w:p>
      <w:pPr>
        <w:pStyle w:val="22"/>
        <w:numPr>
          <w:ilvl w:val="0"/>
          <w:numId w:val="13"/>
        </w:numPr>
        <w:ind w:left="510" w:hanging="510"/>
        <w:jc w:val="both"/>
        <w:rPr>
          <w:rFonts w:eastAsiaTheme="minorEastAsia"/>
          <w:szCs w:val="24"/>
        </w:rPr>
      </w:pPr>
      <w:bookmarkStart w:id="137" w:name="_Ref5891"/>
      <w:r>
        <w:rPr>
          <w:rFonts w:eastAsiaTheme="minorEastAsia"/>
          <w:szCs w:val="24"/>
        </w:rPr>
        <w:t xml:space="preserve"> Taddei A, Distante G, Emdin M, et al. The European ST-T database: standard for evaluating systems for the analysis of ST-T changes in ambulatory electrocardiography[J]. European heart journal, 1992, 13(9): 1164-1172.</w:t>
      </w:r>
      <w:bookmarkEnd w:id="137"/>
    </w:p>
    <w:p>
      <w:pPr>
        <w:pStyle w:val="22"/>
        <w:numPr>
          <w:ilvl w:val="0"/>
          <w:numId w:val="13"/>
        </w:numPr>
        <w:ind w:left="510" w:hanging="510"/>
        <w:jc w:val="both"/>
        <w:rPr>
          <w:rFonts w:eastAsiaTheme="minorEastAsia"/>
          <w:szCs w:val="24"/>
        </w:rPr>
      </w:pPr>
      <w:bookmarkStart w:id="138" w:name="_Ref6528"/>
      <w:r>
        <w:rPr>
          <w:rFonts w:eastAsiaTheme="minorEastAsia"/>
          <w:szCs w:val="24"/>
        </w:rPr>
        <w:t xml:space="preserve"> Reyna MA, Sadr N, Perez Alday EA, et al. Will Two Do? Varying Dimensions in Electrocardiography: The PhysioNet/Computing in Cardiology Challenge 2021. Computing in Cardiology 2021, 48: 1-4,</w:t>
      </w:r>
      <w:bookmarkEnd w:id="138"/>
    </w:p>
    <w:p>
      <w:pPr>
        <w:pStyle w:val="22"/>
        <w:numPr>
          <w:ilvl w:val="0"/>
          <w:numId w:val="13"/>
        </w:numPr>
        <w:ind w:left="510" w:hanging="510"/>
        <w:jc w:val="both"/>
        <w:rPr>
          <w:rFonts w:eastAsiaTheme="minorEastAsia"/>
          <w:szCs w:val="24"/>
        </w:rPr>
      </w:pPr>
      <w:bookmarkStart w:id="139" w:name="_Ref31256"/>
      <w:r>
        <w:rPr>
          <w:rFonts w:eastAsiaTheme="minorEastAsia"/>
          <w:szCs w:val="24"/>
        </w:rPr>
        <w:t xml:space="preserve"> Reyna MA, Sadr N, Perez Alday EA, et al. Issues in the automated classification of multilead ECGs using heterogeneous labels and populations. Physiol. Meas, 2022.</w:t>
      </w:r>
      <w:bookmarkEnd w:id="139"/>
    </w:p>
    <w:p>
      <w:pPr>
        <w:pStyle w:val="22"/>
        <w:numPr>
          <w:ilvl w:val="0"/>
          <w:numId w:val="13"/>
        </w:numPr>
        <w:ind w:left="510" w:hanging="510"/>
        <w:jc w:val="both"/>
        <w:rPr>
          <w:rFonts w:eastAsiaTheme="minorEastAsia"/>
          <w:szCs w:val="24"/>
        </w:rPr>
      </w:pPr>
      <w:bookmarkStart w:id="140" w:name="_Ref9891"/>
      <w:r>
        <w:rPr>
          <w:rFonts w:eastAsiaTheme="minorEastAsia"/>
          <w:szCs w:val="24"/>
        </w:rPr>
        <w:t xml:space="preserve"> Liu F, Liu C, Zhao L, et al. An open access database for evaluating the algorithms of electrocardiogram rhythm and morphology abnormality detection[J]. Journal of Medical Imaging and Health Informatics, 2018, 8(7): 1368-1373.</w:t>
      </w:r>
      <w:bookmarkEnd w:id="140"/>
    </w:p>
    <w:p>
      <w:pPr>
        <w:pStyle w:val="22"/>
        <w:numPr>
          <w:ilvl w:val="0"/>
          <w:numId w:val="13"/>
        </w:numPr>
        <w:ind w:left="510" w:hanging="510"/>
        <w:jc w:val="both"/>
        <w:rPr>
          <w:rFonts w:eastAsiaTheme="minorEastAsia"/>
          <w:szCs w:val="24"/>
        </w:rPr>
      </w:pPr>
      <w:bookmarkStart w:id="141" w:name="_Ref7736"/>
      <w:r>
        <w:rPr>
          <w:rFonts w:eastAsiaTheme="minorEastAsia"/>
          <w:szCs w:val="24"/>
        </w:rPr>
        <w:t xml:space="preserve"> Wagner P, Strodthoff N, Bousseljot R D, et al. PTB-XL, a large publicly available electrocardiography dataset[J]. Scientific data, 2020, 7(1): 154.</w:t>
      </w:r>
      <w:bookmarkEnd w:id="141"/>
    </w:p>
    <w:p>
      <w:pPr>
        <w:pStyle w:val="22"/>
        <w:numPr>
          <w:ilvl w:val="0"/>
          <w:numId w:val="13"/>
        </w:numPr>
        <w:ind w:left="510" w:hanging="510"/>
        <w:jc w:val="both"/>
        <w:rPr>
          <w:rFonts w:eastAsiaTheme="minorEastAsia"/>
          <w:szCs w:val="24"/>
        </w:rPr>
      </w:pPr>
      <w:bookmarkStart w:id="142" w:name="_Ref8347"/>
      <w:r>
        <w:rPr>
          <w:rFonts w:eastAsiaTheme="minorEastAsia"/>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2"/>
    </w:p>
    <w:p>
      <w:pPr>
        <w:pStyle w:val="22"/>
        <w:numPr>
          <w:ilvl w:val="0"/>
          <w:numId w:val="13"/>
        </w:numPr>
        <w:ind w:left="510" w:hanging="510"/>
        <w:jc w:val="both"/>
        <w:rPr>
          <w:rFonts w:eastAsiaTheme="minorEastAsia"/>
          <w:szCs w:val="24"/>
        </w:rPr>
      </w:pPr>
      <w:bookmarkStart w:id="143" w:name="_Ref8856"/>
      <w:r>
        <w:rPr>
          <w:rFonts w:eastAsiaTheme="minorEastAsia"/>
          <w:szCs w:val="24"/>
        </w:rPr>
        <w:t xml:space="preserve"> Kalman B L, Kwasny S C. Why tanh: choosing a sigmoidal function[C]//[Proceedings 1992] IJCNN International Joint Conference on Neural Networks. IEEE, 1992, 4: 578-581.</w:t>
      </w:r>
      <w:bookmarkEnd w:id="143"/>
    </w:p>
    <w:p>
      <w:pPr>
        <w:pStyle w:val="22"/>
        <w:numPr>
          <w:ilvl w:val="0"/>
          <w:numId w:val="13"/>
        </w:numPr>
        <w:ind w:left="510" w:hanging="510"/>
        <w:jc w:val="both"/>
        <w:rPr>
          <w:rFonts w:eastAsiaTheme="minorEastAsia"/>
          <w:szCs w:val="24"/>
        </w:rPr>
      </w:pPr>
      <w:bookmarkStart w:id="144" w:name="_Ref8905"/>
      <w:r>
        <w:rPr>
          <w:rFonts w:eastAsiaTheme="minorEastAsia"/>
          <w:szCs w:val="24"/>
        </w:rPr>
        <w:t xml:space="preserve"> Ide H, Kurita T. Improvement of learning for CNN with ReLU activation by sparse regularization[C]//2017 international joint conference on neural networks (IJCNN). IEEE, 2017: 2684-2691.</w:t>
      </w:r>
      <w:bookmarkEnd w:id="144"/>
    </w:p>
    <w:p>
      <w:pPr>
        <w:pStyle w:val="22"/>
        <w:numPr>
          <w:ilvl w:val="0"/>
          <w:numId w:val="13"/>
        </w:numPr>
        <w:ind w:left="510" w:hanging="510"/>
        <w:jc w:val="both"/>
        <w:rPr>
          <w:rFonts w:eastAsiaTheme="minorEastAsia"/>
          <w:szCs w:val="24"/>
        </w:rPr>
      </w:pPr>
      <w:bookmarkStart w:id="145" w:name="_Ref9327"/>
      <w:r>
        <w:rPr>
          <w:rFonts w:eastAsiaTheme="minorEastAsia"/>
          <w:szCs w:val="24"/>
        </w:rPr>
        <w:t xml:space="preserve"> Bagui S, Nandi D, Bagui S, et al. Machine learning and deep learning for phishing email classification using one-hot encoding[J]. Journal of Computer Science, 2021, 17(7): 610-623.</w:t>
      </w:r>
      <w:bookmarkEnd w:id="145"/>
    </w:p>
    <w:p>
      <w:pPr>
        <w:pStyle w:val="22"/>
        <w:numPr>
          <w:ilvl w:val="0"/>
          <w:numId w:val="13"/>
        </w:numPr>
        <w:ind w:left="510" w:hanging="510"/>
        <w:jc w:val="both"/>
        <w:rPr>
          <w:rFonts w:eastAsiaTheme="minorEastAsia"/>
          <w:szCs w:val="24"/>
        </w:rPr>
      </w:pPr>
      <w:bookmarkStart w:id="146" w:name="_Ref19169"/>
      <w:r>
        <w:rPr>
          <w:rFonts w:eastAsiaTheme="minorEastAsia"/>
          <w:szCs w:val="24"/>
        </w:rPr>
        <w:t xml:space="preserve"> Chen B, Guo W, Li B, et al. A study of deep feature fusion based methods for classifying multi-lead ECG[J]. arXiv preprint arXiv:1808.01721, 2018.</w:t>
      </w:r>
      <w:bookmarkEnd w:id="146"/>
    </w:p>
    <w:p>
      <w:pPr>
        <w:pStyle w:val="22"/>
        <w:numPr>
          <w:ilvl w:val="0"/>
          <w:numId w:val="13"/>
        </w:numPr>
        <w:ind w:left="510" w:hanging="510"/>
        <w:jc w:val="both"/>
        <w:rPr>
          <w:rFonts w:eastAsiaTheme="minorEastAsia"/>
          <w:szCs w:val="24"/>
        </w:rPr>
      </w:pPr>
      <w:bookmarkStart w:id="147" w:name="_Ref10469"/>
      <w:r>
        <w:rPr>
          <w:rFonts w:eastAsiaTheme="minorEastAsia"/>
          <w:szCs w:val="24"/>
        </w:rPr>
        <w:t xml:space="preserve"> Alday E A P, Gu A, Shah A J, et al. Classification of 12-lead ecgs: the physionet/computing in cardiology challenge 2020[J]. Physiological measurement, 2020, 41(12): 124003.</w:t>
      </w:r>
      <w:bookmarkEnd w:id="147"/>
    </w:p>
    <w:p>
      <w:pPr>
        <w:pStyle w:val="22"/>
        <w:numPr>
          <w:ilvl w:val="0"/>
          <w:numId w:val="13"/>
        </w:numPr>
        <w:ind w:left="510" w:hanging="510"/>
        <w:jc w:val="both"/>
        <w:rPr>
          <w:rFonts w:eastAsiaTheme="minorEastAsia"/>
          <w:szCs w:val="24"/>
        </w:rPr>
      </w:pPr>
      <w:bookmarkStart w:id="148" w:name="_Ref4087"/>
      <w:r>
        <w:rPr>
          <w:rFonts w:eastAsiaTheme="minorEastAsia"/>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48"/>
    </w:p>
    <w:p>
      <w:pPr>
        <w:pStyle w:val="22"/>
        <w:numPr>
          <w:ilvl w:val="0"/>
          <w:numId w:val="13"/>
        </w:numPr>
        <w:ind w:left="510" w:hanging="510"/>
        <w:jc w:val="both"/>
        <w:rPr>
          <w:rFonts w:eastAsiaTheme="minorEastAsia"/>
          <w:szCs w:val="24"/>
        </w:rPr>
      </w:pPr>
      <w:bookmarkStart w:id="149" w:name="_Ref13123"/>
      <w:bookmarkStart w:id="150" w:name="_Ref10574"/>
      <w:r>
        <w:rPr>
          <w:rFonts w:eastAsiaTheme="minorEastAsia"/>
          <w:szCs w:val="24"/>
        </w:rPr>
        <w:t xml:space="preserve"> Z</w:t>
      </w:r>
      <w:bookmarkEnd w:id="149"/>
      <w:r>
        <w:rPr>
          <w:rFonts w:eastAsiaTheme="minorEastAsia"/>
          <w:szCs w:val="24"/>
        </w:rPr>
        <w:t>hang J, Liu A, Gao M, et al. ECG-based multi-class arrhythmia detection using spatio-temporal attention-based convolutional recurrent neural network[J]. Artificial Intelligence in Medicine, 2020, 106: 101856.</w:t>
      </w:r>
      <w:bookmarkEnd w:id="150"/>
    </w:p>
    <w:p>
      <w:pPr>
        <w:pStyle w:val="22"/>
        <w:numPr>
          <w:ilvl w:val="0"/>
          <w:numId w:val="13"/>
        </w:numPr>
        <w:ind w:left="510" w:hanging="510"/>
        <w:jc w:val="both"/>
        <w:rPr>
          <w:rFonts w:eastAsiaTheme="minorEastAsia"/>
          <w:szCs w:val="24"/>
        </w:rPr>
      </w:pPr>
      <w:bookmarkStart w:id="151" w:name="_Ref32050"/>
      <w:bookmarkStart w:id="152" w:name="_Ref10639"/>
      <w:r>
        <w:rPr>
          <w:rFonts w:eastAsiaTheme="minorEastAsia"/>
          <w:szCs w:val="24"/>
        </w:rPr>
        <w:t xml:space="preserve"> Z</w:t>
      </w:r>
      <w:bookmarkEnd w:id="151"/>
      <w:r>
        <w:rPr>
          <w:rFonts w:eastAsiaTheme="minorEastAsia"/>
          <w:szCs w:val="24"/>
        </w:rPr>
        <w:t>hu J, Zhang Y, Zhao Q. Atrial fibrillation detection using different duration ECG signals with SE-ResNet[C]//2019 IEEE 21st International Workshop on Multimedia Signal Processing (MMSP). IEEE, 2019: 1-5.</w:t>
      </w:r>
      <w:bookmarkEnd w:id="152"/>
    </w:p>
    <w:p>
      <w:pPr>
        <w:pStyle w:val="22"/>
        <w:numPr>
          <w:ilvl w:val="0"/>
          <w:numId w:val="13"/>
        </w:numPr>
        <w:ind w:left="510" w:hanging="510"/>
        <w:jc w:val="both"/>
        <w:rPr>
          <w:rFonts w:eastAsiaTheme="minorEastAsia"/>
          <w:szCs w:val="24"/>
        </w:rPr>
      </w:pPr>
      <w:bookmarkStart w:id="153" w:name="_Ref10642"/>
      <w:r>
        <w:rPr>
          <w:rFonts w:eastAsiaTheme="minorEastAsia"/>
          <w:szCs w:val="24"/>
        </w:rPr>
        <w:t xml:space="preserve"> Zhu Z, Wang H, Zhao T, et al. Classification of cardiac abnormalities from ECG signals using SE-ResNet[C]//2020 Computing in Cardiology. IEEE, 2020: 1-4.</w:t>
      </w:r>
      <w:bookmarkEnd w:id="153"/>
    </w:p>
    <w:p>
      <w:pPr>
        <w:pStyle w:val="22"/>
        <w:numPr>
          <w:ilvl w:val="0"/>
          <w:numId w:val="13"/>
        </w:numPr>
        <w:ind w:left="510" w:hanging="510"/>
        <w:jc w:val="both"/>
        <w:rPr>
          <w:rFonts w:eastAsiaTheme="minorEastAsia"/>
          <w:szCs w:val="24"/>
        </w:rPr>
      </w:pPr>
      <w:bookmarkStart w:id="154" w:name="_Ref19921"/>
      <w:r>
        <w:rPr>
          <w:rFonts w:hint="eastAsia" w:eastAsiaTheme="minorEastAsia"/>
          <w:szCs w:val="24"/>
        </w:rPr>
        <w:t xml:space="preserve"> </w:t>
      </w:r>
      <w:r>
        <w:rPr>
          <w:rFonts w:eastAsiaTheme="minorEastAsia"/>
          <w:szCs w:val="24"/>
        </w:rPr>
        <w:t>赵哲耘,刘玉敏,孙静静.基于混合正交试验的卷积神经网络参数优化[J].统计与决策,2021,37(08):46-50.</w:t>
      </w:r>
      <w:bookmarkEnd w:id="154"/>
    </w:p>
    <w:p>
      <w:pPr>
        <w:pStyle w:val="22"/>
        <w:numPr>
          <w:ilvl w:val="0"/>
          <w:numId w:val="13"/>
        </w:numPr>
        <w:ind w:left="510" w:hanging="510"/>
        <w:jc w:val="both"/>
        <w:rPr>
          <w:rFonts w:eastAsiaTheme="minorEastAsia"/>
          <w:szCs w:val="24"/>
        </w:rPr>
      </w:pPr>
      <w:bookmarkStart w:id="155" w:name="_Ref10796"/>
      <w:r>
        <w:rPr>
          <w:rFonts w:eastAsiaTheme="minorEastAsia"/>
          <w:szCs w:val="24"/>
        </w:rPr>
        <w:t xml:space="preserve"> McCaffrey J D. Generation of pairwise test sets using a genetic algorithm[C]//2009 33rd annual IEEE international computer software and applications conference. IEEE, 2009, 1: 626-631.</w:t>
      </w:r>
      <w:bookmarkEnd w:id="155"/>
    </w:p>
    <w:p>
      <w:pPr>
        <w:pStyle w:val="22"/>
        <w:numPr>
          <w:ilvl w:val="0"/>
          <w:numId w:val="13"/>
        </w:numPr>
        <w:ind w:left="510" w:hanging="510"/>
        <w:jc w:val="both"/>
        <w:rPr>
          <w:rFonts w:eastAsiaTheme="minorEastAsia"/>
          <w:szCs w:val="24"/>
        </w:rPr>
      </w:pPr>
      <w:bookmarkStart w:id="156" w:name="_Ref10799"/>
      <w:r>
        <w:rPr>
          <w:rFonts w:hint="eastAsia" w:eastAsiaTheme="minorEastAsia"/>
          <w:szCs w:val="24"/>
        </w:rPr>
        <w:t xml:space="preserve"> </w:t>
      </w:r>
      <w:r>
        <w:rPr>
          <w:rFonts w:eastAsiaTheme="minorEastAsia"/>
          <w:szCs w:val="24"/>
        </w:rPr>
        <w:t>郑根让,林正春.基于Pairwise算法的组合测试应用研究[J].电子技术与软件工程,2022(15):49-52.</w:t>
      </w:r>
      <w:bookmarkEnd w:id="156"/>
    </w:p>
    <w:p>
      <w:pPr>
        <w:pStyle w:val="22"/>
        <w:numPr>
          <w:ilvl w:val="0"/>
          <w:numId w:val="13"/>
        </w:numPr>
        <w:ind w:left="510" w:hanging="510"/>
        <w:jc w:val="both"/>
        <w:rPr>
          <w:rFonts w:eastAsiaTheme="minorEastAsia"/>
          <w:szCs w:val="24"/>
        </w:rPr>
      </w:pPr>
      <w:bookmarkStart w:id="157" w:name="_Ref22703"/>
      <w:r>
        <w:rPr>
          <w:rFonts w:eastAsiaTheme="minorEastAsia"/>
          <w:szCs w:val="24"/>
        </w:rPr>
        <w:t xml:space="preserve"> Vollmer M, Sodmann P, Nath N, et al. A Convolutional Neural Network for ECG Annotation as the Basis for the Classification of Cardiac Rhythms[J]. Ulmer Informatik-Berichte, 2019, 3(2): 4.</w:t>
      </w:r>
      <w:bookmarkEnd w:id="157"/>
    </w:p>
    <w:p>
      <w:pPr>
        <w:pStyle w:val="22"/>
        <w:numPr>
          <w:ilvl w:val="0"/>
          <w:numId w:val="13"/>
        </w:numPr>
        <w:ind w:left="510" w:hanging="510"/>
        <w:jc w:val="both"/>
        <w:rPr>
          <w:rFonts w:eastAsiaTheme="minorEastAsia"/>
          <w:szCs w:val="24"/>
        </w:rPr>
      </w:pPr>
      <w:bookmarkStart w:id="158" w:name="_Ref2821"/>
      <w:r>
        <w:rPr>
          <w:rFonts w:eastAsiaTheme="minorEastAsia"/>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58"/>
    </w:p>
    <w:p>
      <w:pPr>
        <w:pStyle w:val="22"/>
        <w:numPr>
          <w:ilvl w:val="0"/>
          <w:numId w:val="13"/>
        </w:numPr>
        <w:ind w:left="510" w:hanging="510"/>
        <w:jc w:val="both"/>
        <w:rPr>
          <w:rFonts w:eastAsiaTheme="minorEastAsia"/>
          <w:szCs w:val="24"/>
        </w:rPr>
      </w:pPr>
      <w:bookmarkStart w:id="159" w:name="_Ref2864"/>
      <w:r>
        <w:rPr>
          <w:rFonts w:eastAsiaTheme="minorEastAsia"/>
          <w:szCs w:val="24"/>
        </w:rPr>
        <w:t xml:space="preserve"> Welch P. The use of fast Fourier transform for the estimation of power spectra: a method based on time averaging over short, modified periodograms[J]. IEEE Transactions on audio and electroacoustics, 1967, 15(2): 70-73.</w:t>
      </w:r>
      <w:bookmarkEnd w:id="159"/>
    </w:p>
    <w:p>
      <w:pPr>
        <w:pStyle w:val="22"/>
        <w:numPr>
          <w:ilvl w:val="0"/>
          <w:numId w:val="13"/>
        </w:numPr>
        <w:ind w:left="510" w:hanging="510"/>
        <w:jc w:val="both"/>
        <w:rPr>
          <w:rFonts w:eastAsiaTheme="minorEastAsia"/>
          <w:szCs w:val="24"/>
        </w:rPr>
      </w:pPr>
      <w:bookmarkStart w:id="160" w:name="_Ref7465"/>
      <w:r>
        <w:rPr>
          <w:rFonts w:eastAsiaTheme="minorEastAsia"/>
          <w:szCs w:val="24"/>
        </w:rPr>
        <w:t xml:space="preserve"> Bhanja S, Das A. Impact of data normalization on deep neural network for time series forecasting[J]. arXiv preprint arXiv:1812.05519, 2018.</w:t>
      </w:r>
      <w:bookmarkEnd w:id="160"/>
    </w:p>
    <w:p>
      <w:pPr>
        <w:pStyle w:val="22"/>
        <w:numPr>
          <w:ilvl w:val="0"/>
          <w:numId w:val="13"/>
        </w:numPr>
        <w:ind w:left="510" w:hanging="510"/>
        <w:jc w:val="both"/>
        <w:rPr>
          <w:rFonts w:eastAsiaTheme="minorEastAsia"/>
          <w:szCs w:val="24"/>
        </w:rPr>
      </w:pPr>
      <w:bookmarkStart w:id="161" w:name="_Ref7521"/>
      <w:r>
        <w:rPr>
          <w:rFonts w:eastAsiaTheme="minorEastAsia"/>
          <w:szCs w:val="24"/>
        </w:rPr>
        <w:t xml:space="preserve"> Patro S, Sahu K K. Normalization: A preprocessing stage[J]. arXiv preprint arXiv:1503.06462, 2015.</w:t>
      </w:r>
      <w:bookmarkEnd w:id="161"/>
    </w:p>
    <w:p>
      <w:pPr>
        <w:pStyle w:val="22"/>
        <w:numPr>
          <w:ilvl w:val="0"/>
          <w:numId w:val="13"/>
        </w:numPr>
        <w:ind w:left="510" w:hanging="510"/>
        <w:jc w:val="both"/>
        <w:rPr>
          <w:rFonts w:eastAsiaTheme="minorEastAsia"/>
          <w:szCs w:val="24"/>
        </w:rPr>
      </w:pPr>
      <w:bookmarkStart w:id="162" w:name="_Ref19110"/>
      <w:r>
        <w:rPr>
          <w:rFonts w:eastAsiaTheme="minorEastAsia"/>
          <w:szCs w:val="24"/>
        </w:rPr>
        <w:t xml:space="preserve"> Houssein E H, Ibrahim I E, Neggaz N, et al. An efficient ECG arrhythmia classification method based on Manta ray foraging optimization[J]. Expert systems with applications, 2021, 181: 115131.</w:t>
      </w:r>
      <w:bookmarkEnd w:id="162"/>
    </w:p>
    <w:p>
      <w:pPr>
        <w:pStyle w:val="22"/>
        <w:numPr>
          <w:ilvl w:val="0"/>
          <w:numId w:val="13"/>
        </w:numPr>
        <w:ind w:left="510" w:hanging="510"/>
        <w:jc w:val="both"/>
        <w:rPr>
          <w:rFonts w:eastAsiaTheme="minorEastAsia"/>
          <w:szCs w:val="24"/>
        </w:rPr>
      </w:pPr>
      <w:bookmarkStart w:id="163" w:name="_Ref19113"/>
      <w:r>
        <w:rPr>
          <w:rFonts w:eastAsiaTheme="minorEastAsia"/>
          <w:szCs w:val="24"/>
        </w:rPr>
        <w:t xml:space="preserve"> Houssein E H, Hassaballah M, Ibrahim I E, et al. An automatic arrhythmia classification model based on improved marine predators algorithm and convolutions neural networks[J]. Expert Systems with Applications, 2022, 187: 115936.</w:t>
      </w:r>
      <w:bookmarkEnd w:id="163"/>
    </w:p>
    <w:p>
      <w:pPr>
        <w:pStyle w:val="22"/>
        <w:numPr>
          <w:ilvl w:val="0"/>
          <w:numId w:val="13"/>
        </w:numPr>
        <w:ind w:left="510" w:hanging="510"/>
        <w:jc w:val="both"/>
        <w:rPr>
          <w:rFonts w:eastAsiaTheme="minorEastAsia"/>
          <w:szCs w:val="24"/>
        </w:rPr>
      </w:pPr>
      <w:bookmarkStart w:id="164" w:name="_Ref19355"/>
      <w:r>
        <w:rPr>
          <w:rFonts w:eastAsiaTheme="minorEastAsia"/>
          <w:szCs w:val="24"/>
        </w:rPr>
        <w:t xml:space="preserve"> Yao Q, Wang R, Fan X, et al. Multi-class arrhythmia detection from 12-lead varied-length ECG using attention-based time-incremental convolutional neural network[J]. Information Fusion, 2020, 53: 174-182.</w:t>
      </w:r>
      <w:bookmarkEnd w:id="164"/>
    </w:p>
    <w:p>
      <w:pPr>
        <w:pStyle w:val="22"/>
        <w:numPr>
          <w:ilvl w:val="0"/>
          <w:numId w:val="13"/>
        </w:numPr>
        <w:ind w:left="510" w:hanging="510"/>
        <w:jc w:val="both"/>
        <w:rPr>
          <w:rFonts w:eastAsiaTheme="minorEastAsia"/>
          <w:szCs w:val="24"/>
        </w:rPr>
      </w:pPr>
      <w:bookmarkStart w:id="165" w:name="_Ref3763"/>
      <w:r>
        <w:rPr>
          <w:rFonts w:eastAsiaTheme="minorEastAsia"/>
          <w:szCs w:val="24"/>
        </w:rPr>
        <w:t xml:space="preserve"> McCabe J M, Armstrong E J, Ku I, et al. Physician accuracy in interpreting potential ST‐segment elevation myocardial infarction electrocardiograms[J]. Journal of the American Heart Association, 2013, 2(5): e000268.</w:t>
      </w:r>
      <w:bookmarkEnd w:id="165"/>
    </w:p>
    <w:p>
      <w:pPr>
        <w:pStyle w:val="22"/>
        <w:numPr>
          <w:ilvl w:val="0"/>
          <w:numId w:val="13"/>
        </w:numPr>
        <w:ind w:left="510" w:hanging="510"/>
        <w:jc w:val="both"/>
        <w:rPr>
          <w:rFonts w:eastAsiaTheme="minorEastAsia"/>
          <w:szCs w:val="24"/>
        </w:rPr>
      </w:pPr>
      <w:bookmarkStart w:id="166" w:name="_Ref10389"/>
      <w:bookmarkStart w:id="167" w:name="_Ref11776"/>
      <w:r>
        <w:rPr>
          <w:rFonts w:eastAsiaTheme="minorEastAsia"/>
          <w:szCs w:val="24"/>
        </w:rPr>
        <w:t xml:space="preserve"> </w:t>
      </w:r>
      <w:r>
        <w:rPr>
          <w:rFonts w:hint="eastAsia" w:eastAsiaTheme="minorEastAsia"/>
          <w:szCs w:val="24"/>
        </w:rPr>
        <w:t>CPSC</w:t>
      </w:r>
      <w:r>
        <w:rPr>
          <w:rFonts w:eastAsiaTheme="minorEastAsia"/>
          <w:szCs w:val="24"/>
        </w:rPr>
        <w:t>2018[EB/OL].</w:t>
      </w:r>
      <w:r>
        <w:rPr>
          <w:rFonts w:hint="eastAsia" w:eastAsiaTheme="minorEastAsia"/>
          <w:szCs w:val="24"/>
        </w:rPr>
        <w:t xml:space="preserve"> </w:t>
      </w:r>
      <w:r>
        <w:rPr>
          <w:rStyle w:val="14"/>
        </w:rPr>
        <w:t>http://2018.icbeb.org/Challenge.html</w:t>
      </w:r>
      <w:bookmarkEnd w:id="166"/>
      <w:r>
        <w:rPr>
          <w:rStyle w:val="14"/>
          <w:rFonts w:hint="eastAsia"/>
        </w:rPr>
        <w:t>.</w:t>
      </w:r>
      <w:bookmarkEnd w:id="167"/>
    </w:p>
    <w:p>
      <w:pPr>
        <w:pStyle w:val="22"/>
        <w:numPr>
          <w:ilvl w:val="0"/>
          <w:numId w:val="13"/>
        </w:numPr>
        <w:ind w:left="510" w:hanging="510"/>
        <w:jc w:val="both"/>
        <w:rPr>
          <w:rFonts w:eastAsiaTheme="minorEastAsia"/>
          <w:szCs w:val="24"/>
        </w:rPr>
      </w:pPr>
      <w:bookmarkStart w:id="168" w:name="_Ref11231"/>
      <w:r>
        <w:rPr>
          <w:rFonts w:eastAsiaTheme="minorEastAsia"/>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68"/>
    </w:p>
    <w:p>
      <w:pPr>
        <w:pStyle w:val="22"/>
        <w:numPr>
          <w:ilvl w:val="0"/>
          <w:numId w:val="13"/>
        </w:numPr>
        <w:ind w:left="510" w:hanging="510"/>
        <w:jc w:val="both"/>
        <w:rPr>
          <w:rFonts w:eastAsiaTheme="minorEastAsia"/>
          <w:szCs w:val="24"/>
        </w:rPr>
      </w:pPr>
      <w:bookmarkStart w:id="169" w:name="_Ref11558"/>
      <w:r>
        <w:rPr>
          <w:rFonts w:eastAsiaTheme="minorEastAsia"/>
          <w:szCs w:val="24"/>
        </w:rPr>
        <w:t xml:space="preserve"> Wang R, Yao Q, Fan X, et al. Multi-class arrhythmia detection based on neural network with multi-stage features fusion[C]//2019 IEEE International Conference on Systems, Man and Cybernetics (SMC). IEEE, 2019: 4082-4087.</w:t>
      </w:r>
      <w:bookmarkEnd w:id="169"/>
    </w:p>
    <w:p>
      <w:pPr>
        <w:pStyle w:val="22"/>
        <w:numPr>
          <w:ilvl w:val="0"/>
          <w:numId w:val="13"/>
        </w:numPr>
        <w:ind w:left="510" w:hanging="510"/>
        <w:jc w:val="both"/>
        <w:rPr>
          <w:rFonts w:eastAsiaTheme="minorEastAsia"/>
          <w:szCs w:val="24"/>
        </w:rPr>
      </w:pPr>
      <w:bookmarkStart w:id="170" w:name="_Ref3800"/>
      <w:r>
        <w:rPr>
          <w:rFonts w:eastAsiaTheme="minorEastAsia"/>
          <w:szCs w:val="24"/>
        </w:rPr>
        <w:t xml:space="preserve"> Almer J, Zusterzeel R, Strauss D G, et al. Prevalence of manual Strauss LBBB criteria in patients diagnosed with the automated Glasgow LBBB criteria[J]. Journal of Electrocardiology, 2015, 48(4): 558-564.</w:t>
      </w:r>
      <w:bookmarkEnd w:id="170"/>
    </w:p>
    <w:p>
      <w:pPr>
        <w:pStyle w:val="22"/>
        <w:numPr>
          <w:ilvl w:val="0"/>
          <w:numId w:val="13"/>
        </w:numPr>
        <w:ind w:left="510" w:hanging="510"/>
        <w:jc w:val="both"/>
        <w:rPr>
          <w:rFonts w:eastAsiaTheme="minorEastAsia"/>
          <w:szCs w:val="24"/>
        </w:rPr>
      </w:pPr>
      <w:bookmarkStart w:id="171" w:name="_Ref28738"/>
      <w:r>
        <w:rPr>
          <w:rFonts w:hint="eastAsia" w:eastAsiaTheme="minorEastAsia"/>
          <w:szCs w:val="24"/>
        </w:rPr>
        <w:t xml:space="preserve"> </w:t>
      </w:r>
      <w:r>
        <w:rPr>
          <w:rFonts w:eastAsiaTheme="minorEastAsia"/>
          <w:szCs w:val="24"/>
        </w:rPr>
        <w:t>汪康宁. 基于Android智能终端的实时Holter系统的软件设计[D].东南大学,2016.</w:t>
      </w:r>
      <w:bookmarkEnd w:id="171"/>
    </w:p>
    <w:p>
      <w:pPr>
        <w:pStyle w:val="22"/>
        <w:numPr>
          <w:ilvl w:val="0"/>
          <w:numId w:val="13"/>
        </w:numPr>
        <w:ind w:left="510" w:hanging="510"/>
        <w:jc w:val="both"/>
        <w:rPr>
          <w:rFonts w:eastAsiaTheme="minorEastAsia"/>
          <w:szCs w:val="24"/>
        </w:rPr>
      </w:pPr>
      <w:bookmarkStart w:id="172" w:name="_Ref29725"/>
      <w:r>
        <w:rPr>
          <w:rFonts w:eastAsiaTheme="minorEastAsia"/>
          <w:szCs w:val="24"/>
        </w:rPr>
        <w:t xml:space="preserve"> Walsh III J A, Topol E J, Steinhubl S R. Novel wireless devices for cardiac monitoring[J]. Circulation, 2014, 130(7): 573-581.</w:t>
      </w:r>
      <w:bookmarkEnd w:id="172"/>
    </w:p>
    <w:p>
      <w:pPr>
        <w:pStyle w:val="22"/>
        <w:numPr>
          <w:ilvl w:val="0"/>
          <w:numId w:val="13"/>
        </w:numPr>
        <w:ind w:left="510" w:hanging="510"/>
        <w:jc w:val="both"/>
        <w:rPr>
          <w:rFonts w:eastAsiaTheme="minorEastAsia"/>
          <w:szCs w:val="24"/>
        </w:rPr>
      </w:pPr>
      <w:bookmarkStart w:id="173" w:name="_Ref30613"/>
      <w:r>
        <w:rPr>
          <w:rFonts w:eastAsiaTheme="minorEastAsia"/>
          <w:szCs w:val="24"/>
        </w:rPr>
        <w:t xml:space="preserve"> Cho Y, Kwon J, Kim K H, et al. Artificial intelligence algorithm for detecting myocardial infarction using six-lead electrocardiography[J]. Scientific reports, 2020, 10(1): 20495.</w:t>
      </w:r>
      <w:bookmarkEnd w:id="173"/>
    </w:p>
    <w:p>
      <w:pPr>
        <w:pStyle w:val="22"/>
        <w:numPr>
          <w:ilvl w:val="0"/>
          <w:numId w:val="13"/>
        </w:numPr>
        <w:ind w:left="510" w:hanging="510"/>
        <w:jc w:val="both"/>
        <w:rPr>
          <w:rFonts w:eastAsiaTheme="minorEastAsia"/>
          <w:szCs w:val="24"/>
        </w:rPr>
      </w:pPr>
      <w:bookmarkStart w:id="174" w:name="_Ref31635"/>
      <w:r>
        <w:rPr>
          <w:rFonts w:eastAsiaTheme="minorEastAsia"/>
          <w:szCs w:val="24"/>
        </w:rPr>
        <w:t xml:space="preserve"> Warrick P A, Lostanlen V, Eickenberg M, et al. Arrhythmia classification of reduced-lead electrocardiograms by scattering-recurrent networks[C]//2021 Computing in Cardiology (CinC). IEEE, 2021, 48: 1-4.</w:t>
      </w:r>
      <w:bookmarkEnd w:id="174"/>
    </w:p>
    <w:p>
      <w:pPr>
        <w:pStyle w:val="22"/>
        <w:numPr>
          <w:ilvl w:val="0"/>
          <w:numId w:val="13"/>
        </w:numPr>
        <w:ind w:left="510" w:hanging="510"/>
        <w:jc w:val="both"/>
        <w:rPr>
          <w:rFonts w:eastAsiaTheme="minorEastAsia"/>
          <w:szCs w:val="24"/>
        </w:rPr>
      </w:pPr>
      <w:bookmarkStart w:id="175" w:name="_Ref32197"/>
      <w:r>
        <w:rPr>
          <w:rFonts w:eastAsiaTheme="minorEastAsia"/>
          <w:szCs w:val="24"/>
        </w:rPr>
        <w:t xml:space="preserve"> Bodini M, Rivolta M W, Sassi R. Classification of ECG signals with different lead systems using AutoML[C]//2021 Computing in Cardiology (CinC). IEEE, 2021, 48: 1-4.</w:t>
      </w:r>
      <w:bookmarkEnd w:id="175"/>
    </w:p>
    <w:p>
      <w:pPr>
        <w:pStyle w:val="22"/>
        <w:numPr>
          <w:ilvl w:val="0"/>
          <w:numId w:val="13"/>
        </w:numPr>
        <w:ind w:left="510" w:hanging="510"/>
        <w:jc w:val="both"/>
        <w:rPr>
          <w:rFonts w:eastAsiaTheme="minorEastAsia"/>
          <w:szCs w:val="24"/>
        </w:rPr>
      </w:pPr>
      <w:bookmarkStart w:id="176" w:name="_Ref323"/>
      <w:r>
        <w:rPr>
          <w:rFonts w:eastAsiaTheme="minorEastAsia"/>
          <w:szCs w:val="24"/>
        </w:rPr>
        <w:t xml:space="preserve"> Osnabrugge N, Rustemeyer F, Kaparakis C, et al. Multi-label classification on 12, 6, 4, 3 and 2 lead electrocardiography signals using convolutional recurrent neural networks[C]//2021 Computing in Cardiology (CinC). IEEE, 2021, 48: 1-4.</w:t>
      </w:r>
      <w:bookmarkEnd w:id="176"/>
    </w:p>
    <w:p>
      <w:pPr>
        <w:pStyle w:val="22"/>
        <w:numPr>
          <w:ilvl w:val="0"/>
          <w:numId w:val="13"/>
        </w:numPr>
        <w:ind w:left="510" w:hanging="510"/>
        <w:jc w:val="both"/>
        <w:rPr>
          <w:rFonts w:eastAsiaTheme="minorEastAsia"/>
          <w:szCs w:val="24"/>
        </w:rPr>
      </w:pPr>
      <w:bookmarkStart w:id="177" w:name="_Ref7665"/>
      <w:r>
        <w:rPr>
          <w:rFonts w:eastAsiaTheme="minorEastAsia"/>
          <w:szCs w:val="24"/>
        </w:rPr>
        <w:t xml:space="preserve"> Medsker L R, Jain L C. Recurrent neural networks[J]. Design and Applications, 2001, 5: 64-67.</w:t>
      </w:r>
      <w:bookmarkEnd w:id="177"/>
    </w:p>
    <w:p>
      <w:pPr>
        <w:pStyle w:val="22"/>
        <w:numPr>
          <w:ilvl w:val="0"/>
          <w:numId w:val="13"/>
        </w:numPr>
        <w:ind w:left="510" w:hanging="510"/>
        <w:jc w:val="both"/>
        <w:rPr>
          <w:szCs w:val="24"/>
        </w:rPr>
      </w:pPr>
      <w:r>
        <w:t xml:space="preserve"> Hochreiter S, Schmidhuber J. Long short-term memory[J]. Neural computation, 1997, 9(8): 1735-1780.</w:t>
      </w:r>
    </w:p>
    <w:p>
      <w:pPr>
        <w:pStyle w:val="22"/>
        <w:numPr>
          <w:ilvl w:val="0"/>
          <w:numId w:val="13"/>
        </w:numPr>
        <w:ind w:left="510" w:hanging="510"/>
        <w:jc w:val="both"/>
      </w:pPr>
      <w:r>
        <w:t xml:space="preserve"> Zhou P, Shi W, Tian J, et al. Attention-based bidirectional long short-term memory networks for relation classification[C]//Proceedings of the 54th annual meeting of the association for computational linguistics (volume 2: Short papers). 2016: 207-212.</w:t>
      </w:r>
    </w:p>
    <w:p>
      <w:pPr>
        <w:pStyle w:val="22"/>
        <w:numPr>
          <w:ilvl w:val="0"/>
          <w:numId w:val="13"/>
        </w:numPr>
        <w:ind w:left="510" w:hanging="510"/>
        <w:jc w:val="both"/>
      </w:pPr>
      <w:r>
        <w:t xml:space="preserve"> He K, Zhang X, Ren S, et al. Deep residual learning for image recognition[C]//Proceedings of the IEEE conference on computer vision and pattern recognition. 2016: 770-778.</w:t>
      </w:r>
    </w:p>
    <w:p>
      <w:pPr>
        <w:pStyle w:val="22"/>
        <w:numPr>
          <w:ilvl w:val="0"/>
          <w:numId w:val="13"/>
        </w:numPr>
        <w:ind w:left="510" w:hanging="510"/>
        <w:jc w:val="both"/>
      </w:pPr>
      <w:r>
        <w:t xml:space="preserve"> Zweig M H, Campbell G. Receiver-operating characteristic (ROC) plots: a fundamental evaluation tool in clinical medicine[J]. Clinical chemistry, 1993, 39(4): 561-577.</w:t>
      </w:r>
    </w:p>
    <w:p>
      <w:pPr>
        <w:pStyle w:val="22"/>
        <w:numPr>
          <w:ilvl w:val="0"/>
          <w:numId w:val="13"/>
        </w:numPr>
        <w:ind w:left="510" w:hanging="510"/>
        <w:jc w:val="both"/>
      </w:pPr>
      <w:r>
        <w:t xml:space="preserve"> Alday E A P, Rad A B, Reyna M A, et al. Age, sex and race bias in automated arrhythmia detectors[J]. Journal of Electrocardiology, 2022, 74: 5-9.</w:t>
      </w:r>
    </w:p>
    <w:p>
      <w:pPr>
        <w:spacing w:line="400" w:lineRule="exact"/>
        <w:ind w:left="420" w:hanging="420"/>
        <w:sectPr>
          <w:headerReference r:id="rId30" w:type="default"/>
          <w:headerReference r:id="rId31"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78" w:name="_Toc6466"/>
      <w:r>
        <w:rPr>
          <w:rFonts w:hint="eastAsia" w:eastAsia="黑体"/>
          <w:bCs/>
          <w:color w:val="000000"/>
          <w:sz w:val="32"/>
          <w:szCs w:val="32"/>
          <w:shd w:val="clear" w:color="auto" w:fill="FFFFFF"/>
        </w:rPr>
        <w:t>致    谢</w:t>
      </w:r>
      <w:bookmarkEnd w:id="178"/>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2"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79" w:name="_Toc223928324"/>
      <w:bookmarkStart w:id="180" w:name="_Toc29583"/>
      <w:r>
        <w:rPr>
          <w:rFonts w:hint="eastAsia" w:ascii="黑体" w:hAnsi="黑体" w:eastAsia="黑体"/>
          <w:sz w:val="32"/>
          <w:szCs w:val="32"/>
        </w:rPr>
        <w:t>在学期间主要科研成果</w:t>
      </w:r>
      <w:bookmarkEnd w:id="179"/>
      <w:bookmarkEnd w:id="180"/>
    </w:p>
    <w:p>
      <w:pPr>
        <w:spacing w:before="240" w:after="120"/>
        <w:rPr>
          <w:rFonts w:ascii="黑体" w:eastAsia="黑体"/>
          <w:sz w:val="28"/>
          <w:szCs w:val="28"/>
        </w:rPr>
      </w:pPr>
      <w:bookmarkStart w:id="181" w:name="_Toc223928325"/>
      <w:r>
        <w:rPr>
          <w:rFonts w:hint="eastAsia" w:ascii="黑体" w:eastAsia="黑体"/>
          <w:sz w:val="28"/>
          <w:szCs w:val="28"/>
        </w:rPr>
        <w:t>一、发表学术论文</w:t>
      </w:r>
      <w:bookmarkEnd w:id="181"/>
    </w:p>
    <w:p>
      <w:pPr>
        <w:numPr>
          <w:ilvl w:val="1"/>
          <w:numId w:val="14"/>
        </w:numPr>
        <w:tabs>
          <w:tab w:val="left" w:pos="540"/>
        </w:tabs>
        <w:spacing w:line="400" w:lineRule="exact"/>
        <w:ind w:left="539" w:hanging="539"/>
        <w:rPr>
          <w:sz w:val="24"/>
        </w:rPr>
      </w:pPr>
      <w:bookmarkStart w:id="182"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pPr>
      <w:r>
        <w:rPr>
          <w:sz w:val="24"/>
        </w:rPr>
        <w:t>Chuanzhe Zhang，Jiahao Li，Shao-peng Pang，Fangzhou Xu，Shuwang Zhou.A 12-lead ECG correlation network model exploring the inter-lead relationships[J].EPL</w:t>
      </w:r>
      <w:r>
        <w:rPr>
          <w:rFonts w:hint="eastAsia"/>
          <w:sz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182"/>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李广良.</w:t>
      </w:r>
      <w:r>
        <w:rPr>
          <w:sz w:val="24"/>
        </w:rPr>
        <w:t>一种基于Opencv的菲涅尔透镜中心定位方法</w:t>
      </w:r>
      <w:r>
        <w:rPr>
          <w:rFonts w:hint="eastAsia"/>
          <w:sz w:val="24"/>
        </w:rPr>
        <w:t>，实审阶段</w:t>
      </w:r>
    </w:p>
    <w:sectPr>
      <w:headerReference r:id="rId33" w:type="even"/>
      <w:footerReference r:id="rId34"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2336;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-45085</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6432;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N1c8dUAAAAFAQAADwAAAAAAAAABACAAAAAiAAAAZHJzL2Rvd25yZXYueG1sUEsBAhQA&#10;FAAAAAgAh07iQARmOrC8AQAAcwMAAA4AAAAAAAAAAQAgAAAAJAEAAGRycy9lMm9Eb2MueG1sUEsF&#10;BgAAAAAGAAYAWQEAAFI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-45085</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3.95pt;width:24.3pt;mso-position-horizontal:center;mso-position-horizontal-relative:margin;z-index:251661312;mso-width-relative:page;mso-height-relative:page;" filled="f" stroked="f" coordsize="21600,21600" o:gfxdata="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FSR/01QAAAAUBAAAPAAAAAAAAAAEAIAAAACIAAABkcnMvZG93bnJldi54bWxQSwECFAAU&#10;AAAACACHTuJAh4GZH7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第3章 基于DSE-ResNet的十二导联心律失常自动识别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DDA9F6E8"/>
    <w:multiLevelType w:val="singleLevel"/>
    <w:tmpl w:val="DDA9F6E8"/>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4C6C11A4"/>
    <w:multiLevelType w:val="singleLevel"/>
    <w:tmpl w:val="4C6C11A4"/>
    <w:lvl w:ilvl="0" w:tentative="0">
      <w:start w:val="1"/>
      <w:numFmt w:val="decimal"/>
      <w:suff w:val="nothing"/>
      <w:lvlText w:val="（%1）"/>
      <w:lvlJc w:val="left"/>
    </w:lvl>
  </w:abstractNum>
  <w:abstractNum w:abstractNumId="12">
    <w:nsid w:val="6127395B"/>
    <w:multiLevelType w:val="singleLevel"/>
    <w:tmpl w:val="6127395B"/>
    <w:lvl w:ilvl="0" w:tentative="0">
      <w:start w:val="1"/>
      <w:numFmt w:val="decimal"/>
      <w:lvlText w:val="[%1]"/>
      <w:lvlJc w:val="right"/>
      <w:pPr>
        <w:tabs>
          <w:tab w:val="left" w:pos="2018"/>
        </w:tabs>
        <w:ind w:left="2126"/>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4"/>
  </w:num>
  <w:num w:numId="11">
    <w:abstractNumId w:val="11"/>
  </w:num>
  <w:num w:numId="12">
    <w:abstractNumId w:val="2"/>
  </w:num>
  <w:num w:numId="13">
    <w:abstractNumId w:val="12"/>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113"/>
  <w:evenAndOddHeaders w:val="1"/>
  <w:drawingGridHorizontalSpacing w:val="210"/>
  <w:drawingGridVerticalSpacing w:val="159"/>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NjNDg4YTEyYzlhYzFjNzVmOWRjODk2NmIxZTc3ZWEifQ=="/>
  </w:docVars>
  <w:rsids>
    <w:rsidRoot w:val="1CA33BF5"/>
    <w:rsid w:val="00097287"/>
    <w:rsid w:val="00277EA5"/>
    <w:rsid w:val="0032789A"/>
    <w:rsid w:val="00715317"/>
    <w:rsid w:val="00C171CC"/>
    <w:rsid w:val="018362EB"/>
    <w:rsid w:val="030A6B89"/>
    <w:rsid w:val="06CB2FB4"/>
    <w:rsid w:val="072D4EC7"/>
    <w:rsid w:val="08DD2784"/>
    <w:rsid w:val="0D6B65B1"/>
    <w:rsid w:val="0EDE3723"/>
    <w:rsid w:val="0F2F6775"/>
    <w:rsid w:val="100B7BD7"/>
    <w:rsid w:val="110F2985"/>
    <w:rsid w:val="13AE369B"/>
    <w:rsid w:val="141D59F3"/>
    <w:rsid w:val="14917938"/>
    <w:rsid w:val="163F7031"/>
    <w:rsid w:val="16C6591F"/>
    <w:rsid w:val="16F5513D"/>
    <w:rsid w:val="1C9A0C60"/>
    <w:rsid w:val="1CA33BF5"/>
    <w:rsid w:val="1F630954"/>
    <w:rsid w:val="1F84461D"/>
    <w:rsid w:val="20B802FC"/>
    <w:rsid w:val="20BA2BC9"/>
    <w:rsid w:val="20EC2468"/>
    <w:rsid w:val="21157655"/>
    <w:rsid w:val="22A60967"/>
    <w:rsid w:val="24F42227"/>
    <w:rsid w:val="261B3E36"/>
    <w:rsid w:val="27781B9E"/>
    <w:rsid w:val="28883B68"/>
    <w:rsid w:val="2B9319ED"/>
    <w:rsid w:val="2D7D6B19"/>
    <w:rsid w:val="2DC23B73"/>
    <w:rsid w:val="2FCF25FE"/>
    <w:rsid w:val="32C10A78"/>
    <w:rsid w:val="382D16A1"/>
    <w:rsid w:val="39EC5214"/>
    <w:rsid w:val="40FC510A"/>
    <w:rsid w:val="40FE4A6B"/>
    <w:rsid w:val="42BC4BDD"/>
    <w:rsid w:val="46AE7BBD"/>
    <w:rsid w:val="47586DEC"/>
    <w:rsid w:val="49396F88"/>
    <w:rsid w:val="4A5635B7"/>
    <w:rsid w:val="4BA33AB6"/>
    <w:rsid w:val="4C2A0E0A"/>
    <w:rsid w:val="4E9B2306"/>
    <w:rsid w:val="52530D0E"/>
    <w:rsid w:val="5BCA1926"/>
    <w:rsid w:val="5C127B1C"/>
    <w:rsid w:val="5F6B5569"/>
    <w:rsid w:val="6061107E"/>
    <w:rsid w:val="616360E4"/>
    <w:rsid w:val="63AA4C5D"/>
    <w:rsid w:val="64713DD8"/>
    <w:rsid w:val="65FD6839"/>
    <w:rsid w:val="662B4B98"/>
    <w:rsid w:val="662F1570"/>
    <w:rsid w:val="66AF3FED"/>
    <w:rsid w:val="6996101C"/>
    <w:rsid w:val="69F6352D"/>
    <w:rsid w:val="6AD42215"/>
    <w:rsid w:val="6BE76F35"/>
    <w:rsid w:val="6DCF3117"/>
    <w:rsid w:val="723C587C"/>
    <w:rsid w:val="77A47413"/>
    <w:rsid w:val="7AE774D4"/>
    <w:rsid w:val="7BB843EC"/>
    <w:rsid w:val="7D985ACE"/>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uiPriority w:val="0"/>
    <w:pPr>
      <w:keepNext/>
      <w:keepLines/>
      <w:spacing w:line="400" w:lineRule="exact"/>
      <w:ind w:firstLine="560" w:firstLineChars="200"/>
      <w:outlineLvl w:val="0"/>
    </w:pPr>
    <w:rPr>
      <w:kern w:val="44"/>
      <w:sz w:val="24"/>
      <w:szCs w:val="32"/>
    </w:rPr>
  </w:style>
  <w:style w:type="paragraph" w:customStyle="1" w:styleId="19">
    <w:name w:val="表名称"/>
    <w:basedOn w:val="1"/>
    <w:uiPriority w:val="0"/>
    <w:pPr>
      <w:spacing w:before="240" w:after="120"/>
      <w:jc w:val="center"/>
    </w:pPr>
    <w:rPr>
      <w:rFonts w:cs="宋体"/>
      <w:szCs w:val="21"/>
    </w:rPr>
  </w:style>
  <w:style w:type="paragraph" w:customStyle="1" w:styleId="20">
    <w:name w:val="图名称"/>
    <w:basedOn w:val="1"/>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72.jpe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jpe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12001</Words>
  <Characters>68409</Characters>
  <Lines>570</Lines>
  <Paragraphs>160</Paragraphs>
  <TotalTime>110</TotalTime>
  <ScaleCrop>false</ScaleCrop>
  <LinksUpToDate>false</LinksUpToDate>
  <CharactersWithSpaces>80250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2023-03-27T07:28:00Z</cp:lastPrinted>
  <dcterms:modified xsi:type="dcterms:W3CDTF">2023-03-27T10:29:50Z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ies>
</file>